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5C6C" w14:textId="3C0C7719" w:rsidR="005B5EF3" w:rsidRPr="002D0F54" w:rsidRDefault="005B5EF3" w:rsidP="005B5EF3">
      <w:pPr>
        <w:rPr>
          <w:rFonts w:ascii="Arial" w:eastAsia="Microsoft JhengHei" w:hAnsi="Arial" w:cs="Arial"/>
          <w:b/>
          <w:bCs/>
        </w:rPr>
      </w:pPr>
    </w:p>
    <w:p w14:paraId="0EF63938" w14:textId="4A0AF076" w:rsidR="005B5EF3" w:rsidRPr="002D0F54" w:rsidRDefault="005B5EF3" w:rsidP="005B5EF3">
      <w:pPr>
        <w:tabs>
          <w:tab w:val="left" w:pos="4800"/>
        </w:tabs>
        <w:rPr>
          <w:rFonts w:ascii="Arial" w:eastAsia="Microsoft JhengHei" w:hAnsi="Arial" w:cs="Arial"/>
          <w:b/>
          <w:bCs/>
        </w:rPr>
      </w:pPr>
    </w:p>
    <w:p w14:paraId="2392EFD9" w14:textId="20B7C90B" w:rsidR="005B5EF3" w:rsidRPr="002D0F54" w:rsidRDefault="002D0F54" w:rsidP="005B5EF3">
      <w:pPr>
        <w:tabs>
          <w:tab w:val="left" w:pos="4800"/>
        </w:tabs>
        <w:rPr>
          <w:rFonts w:ascii="Arial" w:eastAsia="Microsoft JhengHei" w:hAnsi="Arial" w:cs="Arial"/>
          <w:b/>
          <w:bCs/>
          <w:sz w:val="22"/>
        </w:rPr>
      </w:pPr>
      <w:r w:rsidRPr="002D0F54">
        <w:rPr>
          <w:rFonts w:ascii="Arial" w:eastAsia="Microsoft JhengHe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02659F" wp14:editId="033F8DB0">
                <wp:simplePos x="0" y="0"/>
                <wp:positionH relativeFrom="margin">
                  <wp:align>left</wp:align>
                </wp:positionH>
                <wp:positionV relativeFrom="page">
                  <wp:posOffset>1826895</wp:posOffset>
                </wp:positionV>
                <wp:extent cx="6667500" cy="1234440"/>
                <wp:effectExtent l="0" t="0" r="0" b="3810"/>
                <wp:wrapNone/>
                <wp:docPr id="1298397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AC90F3" w14:textId="77777777" w:rsidR="00435DCD" w:rsidRPr="00EF6396" w:rsidRDefault="00435DCD" w:rsidP="00435DCD">
                            <w:pPr>
                              <w:pStyle w:val="Heading1"/>
                              <w:kinsoku w:val="0"/>
                              <w:overflowPunct w:val="0"/>
                              <w:spacing w:before="39" w:line="329" w:lineRule="exact"/>
                              <w:rPr>
                                <w:rFonts w:ascii="Arial" w:eastAsia="Microsoft JhengHei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 w:rsidRPr="00EF6396">
                              <w:rPr>
                                <w:rFonts w:ascii="Arial" w:eastAsia="Microsoft JhengHei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  <w:t>香港聯合交易所有限公司</w:t>
                            </w:r>
                          </w:p>
                          <w:p w14:paraId="4D41929E" w14:textId="77777777" w:rsidR="00435DCD" w:rsidRPr="00EF6396" w:rsidRDefault="00435DCD" w:rsidP="00435DCD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</w:pP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(</w:t>
                            </w: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香港交易及結算所有限公司全資附屬公司</w:t>
                            </w: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)</w:t>
                            </w:r>
                          </w:p>
                          <w:p w14:paraId="67A29728" w14:textId="77777777" w:rsidR="00435DCD" w:rsidRPr="00EF6396" w:rsidRDefault="00435DCD" w:rsidP="00435DCD">
                            <w:pPr>
                              <w:pStyle w:val="Heading1"/>
                              <w:kinsoku w:val="0"/>
                              <w:overflowPunct w:val="0"/>
                              <w:spacing w:line="222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 w:rsidRPr="00EF63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  <w:t>THE STOCK EXCHANGE OF HONG KONG LIMITED</w:t>
                            </w:r>
                          </w:p>
                          <w:p w14:paraId="638DB89D" w14:textId="7F092031" w:rsidR="00435DCD" w:rsidRPr="00EF6396" w:rsidRDefault="00435DCD" w:rsidP="00EF6396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right="32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(A wholly-owned subsidiary of Hong Kong Exchanges and Clearing Limited)</w:t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5"/>
                              </w:rPr>
                              <w:t>PTECH01</w:t>
                            </w:r>
                          </w:p>
                          <w:p w14:paraId="26A2D542" w14:textId="7E853C97" w:rsidR="005B5EF3" w:rsidRPr="00EF6396" w:rsidRDefault="005B5EF3" w:rsidP="005B5EF3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265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3.85pt;width:525pt;height:97.2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" filled="f" stroked="f">
                <v:textbox inset="0,0,0,0">
                  <w:txbxContent>
                    <w:p w14:paraId="4EAC90F3" w14:textId="77777777" w:rsidR="00435DCD" w:rsidRPr="00EF6396" w:rsidRDefault="00435DCD" w:rsidP="00435DCD">
                      <w:pPr>
                        <w:pStyle w:val="Heading1"/>
                        <w:kinsoku w:val="0"/>
                        <w:overflowPunct w:val="0"/>
                        <w:spacing w:before="39" w:line="329" w:lineRule="exact"/>
                        <w:rPr>
                          <w:rFonts w:ascii="Arial" w:eastAsia="Microsoft JhengHei" w:hAnsi="Arial" w:cs="Arial"/>
                          <w:b/>
                          <w:bCs/>
                          <w:color w:val="auto"/>
                          <w:sz w:val="22"/>
                        </w:rPr>
                      </w:pPr>
                      <w:r w:rsidRPr="00EF6396">
                        <w:rPr>
                          <w:rFonts w:ascii="Arial" w:eastAsia="Microsoft JhengHei" w:hAnsi="Arial" w:cs="Arial"/>
                          <w:b/>
                          <w:bCs/>
                          <w:color w:val="auto"/>
                          <w:sz w:val="22"/>
                        </w:rPr>
                        <w:t>香港聯合交易所有限公司</w:t>
                      </w:r>
                    </w:p>
                    <w:p w14:paraId="4D41929E" w14:textId="77777777" w:rsidR="00435DCD" w:rsidRPr="00EF6396" w:rsidRDefault="00435DCD" w:rsidP="00435DCD">
                      <w:pPr>
                        <w:pStyle w:val="BodyText"/>
                        <w:kinsoku w:val="0"/>
                        <w:overflowPunct w:val="0"/>
                        <w:spacing w:line="229" w:lineRule="exact"/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</w:pP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(</w:t>
                      </w: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香港交易及結算所有限公司全資附屬公司</w:t>
                      </w: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)</w:t>
                      </w:r>
                    </w:p>
                    <w:p w14:paraId="67A29728" w14:textId="77777777" w:rsidR="00435DCD" w:rsidRPr="00EF6396" w:rsidRDefault="00435DCD" w:rsidP="00435DCD">
                      <w:pPr>
                        <w:pStyle w:val="Heading1"/>
                        <w:kinsoku w:val="0"/>
                        <w:overflowPunct w:val="0"/>
                        <w:spacing w:line="222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</w:rPr>
                      </w:pPr>
                      <w:r w:rsidRPr="00EF6396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</w:rPr>
                        <w:t>THE STOCK EXCHANGE OF HONG KONG LIMITED</w:t>
                      </w:r>
                    </w:p>
                    <w:p w14:paraId="638DB89D" w14:textId="7F092031" w:rsidR="00435DCD" w:rsidRPr="00EF6396" w:rsidRDefault="00435DCD" w:rsidP="00EF6396">
                      <w:pPr>
                        <w:pStyle w:val="BodyText"/>
                        <w:kinsoku w:val="0"/>
                        <w:overflowPunct w:val="0"/>
                        <w:spacing w:before="30"/>
                        <w:ind w:right="320"/>
                        <w:jc w:val="right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>(A wholly-owned subsidiary of Hong Kong Exchanges and Clearing Limited)</w:t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b/>
                          <w:bCs/>
                          <w:sz w:val="16"/>
                          <w:szCs w:val="15"/>
                        </w:rPr>
                        <w:t>PTECH01</w:t>
                      </w:r>
                    </w:p>
                    <w:p w14:paraId="26A2D542" w14:textId="7E853C97" w:rsidR="005B5EF3" w:rsidRPr="00EF6396" w:rsidRDefault="005B5EF3" w:rsidP="005B5EF3">
                      <w:pPr>
                        <w:pStyle w:val="BodyText"/>
                        <w:kinsoku w:val="0"/>
                        <w:overflowPunct w:val="0"/>
                        <w:spacing w:before="3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E35DE5F" w14:textId="77777777" w:rsidR="005B5EF3" w:rsidRPr="002D0F54" w:rsidRDefault="005B5EF3" w:rsidP="005B5EF3">
      <w:pPr>
        <w:tabs>
          <w:tab w:val="left" w:pos="4800"/>
        </w:tabs>
        <w:rPr>
          <w:rFonts w:ascii="Arial" w:eastAsia="Microsoft JhengHei" w:hAnsi="Arial" w:cs="Arial"/>
          <w:b/>
          <w:bCs/>
          <w:sz w:val="22"/>
        </w:rPr>
      </w:pPr>
    </w:p>
    <w:p w14:paraId="6DC77C91" w14:textId="77777777" w:rsidR="005B5EF3" w:rsidRPr="002D0F54" w:rsidRDefault="005B5EF3" w:rsidP="005B5EF3">
      <w:pPr>
        <w:tabs>
          <w:tab w:val="left" w:pos="4800"/>
        </w:tabs>
        <w:rPr>
          <w:rFonts w:ascii="Arial" w:eastAsia="Microsoft JhengHei" w:hAnsi="Arial" w:cs="Arial"/>
          <w:b/>
          <w:bCs/>
        </w:rPr>
      </w:pPr>
    </w:p>
    <w:p w14:paraId="50A177AA" w14:textId="77777777" w:rsidR="00EF6396" w:rsidRPr="002D0F54" w:rsidRDefault="00EF6396" w:rsidP="00EF6396">
      <w:pPr>
        <w:jc w:val="center"/>
        <w:rPr>
          <w:rFonts w:ascii="Arial" w:eastAsia="Microsoft JhengHei" w:hAnsi="Arial" w:cs="Arial"/>
          <w:b/>
          <w:bCs/>
          <w:sz w:val="28"/>
          <w:szCs w:val="24"/>
        </w:rPr>
      </w:pPr>
    </w:p>
    <w:p w14:paraId="72023A74" w14:textId="77777777" w:rsidR="002D0F54" w:rsidRDefault="002D0F54" w:rsidP="00EF6396">
      <w:pPr>
        <w:jc w:val="center"/>
        <w:rPr>
          <w:rFonts w:ascii="Arial" w:eastAsia="Microsoft JhengHei" w:hAnsi="Arial" w:cs="Arial"/>
          <w:b/>
          <w:bCs/>
          <w:sz w:val="28"/>
          <w:szCs w:val="24"/>
        </w:rPr>
      </w:pPr>
    </w:p>
    <w:p w14:paraId="639DA408" w14:textId="77777777" w:rsidR="002D0F54" w:rsidRDefault="002D0F54" w:rsidP="00EF6396">
      <w:pPr>
        <w:jc w:val="center"/>
        <w:rPr>
          <w:rFonts w:ascii="Arial" w:eastAsia="Microsoft JhengHei" w:hAnsi="Arial" w:cs="Arial"/>
          <w:b/>
          <w:bCs/>
          <w:sz w:val="28"/>
          <w:szCs w:val="24"/>
        </w:rPr>
      </w:pPr>
    </w:p>
    <w:p w14:paraId="5C49AE85" w14:textId="4004D5E6" w:rsidR="000D40DF" w:rsidRPr="000B7877" w:rsidRDefault="000D40DF" w:rsidP="00EF6396">
      <w:pPr>
        <w:jc w:val="center"/>
        <w:rPr>
          <w:rFonts w:ascii="Arial" w:eastAsia="Microsoft JhengHei" w:hAnsi="Arial" w:cs="Arial"/>
          <w:b/>
          <w:bCs/>
          <w:color w:val="FF0000"/>
          <w:sz w:val="28"/>
          <w:szCs w:val="24"/>
        </w:rPr>
      </w:pPr>
      <w:r w:rsidRPr="000B7877">
        <w:rPr>
          <w:rFonts w:ascii="Arial" w:eastAsia="Microsoft JhengHei" w:hAnsi="Arial" w:cs="Arial"/>
          <w:b/>
          <w:bCs/>
          <w:color w:val="FF0000"/>
        </w:rPr>
        <w:t>（請填寫及提交英文版</w:t>
      </w:r>
      <w:r w:rsidRPr="000B7877">
        <w:rPr>
          <w:rFonts w:ascii="Arial" w:eastAsia="Microsoft JhengHei" w:hAnsi="Arial" w:cs="Arial"/>
          <w:b/>
          <w:bCs/>
          <w:color w:val="FF0000"/>
        </w:rPr>
        <w:t xml:space="preserve"> </w:t>
      </w:r>
      <w:r w:rsidRPr="000B7877">
        <w:rPr>
          <w:rFonts w:ascii="Arial" w:eastAsia="Microsoft JhengHei" w:hAnsi="Arial" w:cs="Arial"/>
          <w:b/>
          <w:bCs/>
          <w:color w:val="FF0000"/>
        </w:rPr>
        <w:t>，以下中文版只供參考說明）</w:t>
      </w:r>
    </w:p>
    <w:p w14:paraId="38A664C8" w14:textId="1BEC0E9D" w:rsidR="00897A58" w:rsidRPr="002D0F54" w:rsidRDefault="00B93762" w:rsidP="00EF6396">
      <w:pPr>
        <w:jc w:val="center"/>
        <w:rPr>
          <w:rFonts w:ascii="Arial" w:eastAsia="Microsoft JhengHei" w:hAnsi="Arial" w:cs="Arial"/>
          <w:b/>
          <w:bCs/>
          <w:sz w:val="28"/>
          <w:szCs w:val="24"/>
        </w:rPr>
      </w:pPr>
      <w:r w:rsidRPr="002D0F54">
        <w:rPr>
          <w:rFonts w:ascii="Arial" w:eastAsia="Microsoft JhengHei" w:hAnsi="Arial" w:cs="Arial"/>
          <w:b/>
          <w:bCs/>
          <w:sz w:val="28"/>
          <w:szCs w:val="24"/>
        </w:rPr>
        <w:t>科企專線</w:t>
      </w:r>
      <w:r w:rsidR="00F15C37" w:rsidRPr="002D0F54">
        <w:rPr>
          <w:rFonts w:ascii="Arial" w:eastAsia="Microsoft JhengHei" w:hAnsi="Arial" w:cs="Arial"/>
          <w:b/>
          <w:bCs/>
          <w:sz w:val="28"/>
          <w:szCs w:val="24"/>
        </w:rPr>
        <w:t xml:space="preserve"> </w:t>
      </w:r>
      <w:r w:rsidR="006738C1" w:rsidRPr="002D0F54">
        <w:rPr>
          <w:rFonts w:ascii="Arial" w:eastAsia="Microsoft JhengHei" w:hAnsi="Arial" w:cs="Arial"/>
          <w:b/>
          <w:bCs/>
          <w:sz w:val="28"/>
          <w:szCs w:val="24"/>
        </w:rPr>
        <w:t xml:space="preserve">– </w:t>
      </w:r>
      <w:r w:rsidRPr="002D0F54">
        <w:rPr>
          <w:rFonts w:ascii="Arial" w:eastAsia="Microsoft JhengHei" w:hAnsi="Arial" w:cs="Arial"/>
          <w:b/>
          <w:bCs/>
          <w:sz w:val="28"/>
          <w:szCs w:val="24"/>
        </w:rPr>
        <w:t>查詢表格</w:t>
      </w:r>
    </w:p>
    <w:p w14:paraId="3364550B" w14:textId="77777777" w:rsidR="00926323" w:rsidRPr="002D0F54" w:rsidRDefault="00926323" w:rsidP="005B5EF3">
      <w:pPr>
        <w:jc w:val="center"/>
        <w:rPr>
          <w:rFonts w:ascii="Arial" w:eastAsia="Microsoft JhengHei" w:hAnsi="Arial" w:cs="Arial"/>
          <w:b/>
          <w:bCs/>
          <w:sz w:val="28"/>
          <w:szCs w:val="24"/>
        </w:rPr>
      </w:pPr>
    </w:p>
    <w:tbl>
      <w:tblPr>
        <w:tblW w:w="10202" w:type="dxa"/>
        <w:jc w:val="center"/>
        <w:tblLook w:val="04A0" w:firstRow="1" w:lastRow="0" w:firstColumn="1" w:lastColumn="0" w:noHBand="0" w:noVBand="1"/>
      </w:tblPr>
      <w:tblGrid>
        <w:gridCol w:w="2695"/>
        <w:gridCol w:w="7507"/>
      </w:tblGrid>
      <w:tr w:rsidR="005B5EF3" w:rsidRPr="002D0F54" w14:paraId="36B20D6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4E50" w14:textId="1154239C" w:rsidR="005B5EF3" w:rsidRPr="002D0F54" w:rsidRDefault="00B93762" w:rsidP="005B5EF3">
            <w:pPr>
              <w:rPr>
                <w:rFonts w:ascii="Arial" w:eastAsia="Microsoft JhengHei" w:hAnsi="Arial" w:cs="Arial"/>
                <w:b/>
              </w:rPr>
            </w:pPr>
            <w:r w:rsidRPr="002D0F54">
              <w:rPr>
                <w:rFonts w:ascii="Arial" w:eastAsia="Microsoft JhengHei" w:hAnsi="Arial" w:cs="Arial"/>
                <w:b/>
              </w:rPr>
              <w:t>查詢日期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50F1" w14:textId="6C9611A5" w:rsidR="005B5EF3" w:rsidRPr="002D0F54" w:rsidRDefault="00A638DA" w:rsidP="005B5EF3">
            <w:pPr>
              <w:rPr>
                <w:rFonts w:ascii="Arial" w:eastAsia="Microsoft JhengHei" w:hAnsi="Arial" w:cs="Arial"/>
                <w:highlight w:val="lightGray"/>
              </w:rPr>
            </w:pPr>
            <w:sdt>
              <w:sdtPr>
                <w:rPr>
                  <w:rFonts w:ascii="Arial" w:eastAsia="Microsoft JhengHei" w:hAnsi="Arial" w:cs="Arial" w:hint="eastAsia"/>
                  <w:highlight w:val="lightGray"/>
                </w:rPr>
                <w:id w:val="979808314"/>
                <w:placeholder>
                  <w:docPart w:val="0652A1638CEC4B9C90F338502D905BD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2694D">
                  <w:rPr>
                    <w:rFonts w:ascii="Arial" w:eastAsia="Microsoft JhengHei" w:hAnsi="Arial" w:cs="Arial" w:hint="eastAsia"/>
                    <w:highlight w:val="lightGray"/>
                  </w:rPr>
                  <w:t>年</w:t>
                </w:r>
                <w:r w:rsidR="00D06BF1" w:rsidRPr="002D0F54">
                  <w:rPr>
                    <w:rFonts w:ascii="Arial" w:eastAsia="Microsoft JhengHei" w:hAnsi="Arial" w:cs="Arial" w:hint="eastAsia"/>
                    <w:highlight w:val="lightGray"/>
                  </w:rPr>
                  <w:t xml:space="preserve"> </w:t>
                </w:r>
                <w:r w:rsidR="0002694D">
                  <w:rPr>
                    <w:rFonts w:ascii="Arial" w:eastAsia="Microsoft JhengHei" w:hAnsi="Arial" w:cs="Arial" w:hint="eastAsia"/>
                    <w:highlight w:val="lightGray"/>
                  </w:rPr>
                  <w:t>月</w:t>
                </w:r>
                <w:r w:rsidR="00D06BF1" w:rsidRPr="002D0F54">
                  <w:rPr>
                    <w:rFonts w:ascii="Arial" w:eastAsia="Microsoft JhengHei" w:hAnsi="Arial" w:cs="Arial" w:hint="eastAsia"/>
                    <w:highlight w:val="lightGray"/>
                  </w:rPr>
                  <w:t xml:space="preserve"> </w:t>
                </w:r>
                <w:r w:rsidR="0002694D">
                  <w:rPr>
                    <w:rFonts w:ascii="Arial" w:eastAsia="Microsoft JhengHei" w:hAnsi="Arial" w:cs="Arial" w:hint="eastAsia"/>
                    <w:highlight w:val="lightGray"/>
                  </w:rPr>
                  <w:t>日</w:t>
                </w:r>
              </w:sdtContent>
            </w:sdt>
          </w:p>
        </w:tc>
      </w:tr>
      <w:tr w:rsidR="005B5EF3" w:rsidRPr="002D0F54" w14:paraId="71BE6E32" w14:textId="77777777" w:rsidTr="00202DAE">
        <w:trPr>
          <w:trHeight w:val="450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D85" w14:textId="6E5DED78" w:rsidR="005B5EF3" w:rsidRPr="002D0F54" w:rsidRDefault="005B5EF3" w:rsidP="005B5EF3">
            <w:pPr>
              <w:rPr>
                <w:rFonts w:ascii="Arial" w:eastAsia="Microsoft JhengHei" w:hAnsi="Arial" w:cs="Arial"/>
              </w:rPr>
            </w:pPr>
            <w:r w:rsidRPr="002D0F54">
              <w:rPr>
                <w:rFonts w:ascii="Arial" w:eastAsia="Microsoft JhengHei" w:hAnsi="Arial" w:cs="Arial"/>
                <w:b/>
              </w:rPr>
              <w:t xml:space="preserve">I. </w:t>
            </w:r>
            <w:r w:rsidR="00B93762" w:rsidRPr="002D0F54">
              <w:rPr>
                <w:rFonts w:ascii="Arial" w:eastAsia="Microsoft JhengHei" w:hAnsi="Arial" w:cs="Arial"/>
                <w:b/>
              </w:rPr>
              <w:t>準上市申請人資料</w:t>
            </w:r>
          </w:p>
        </w:tc>
      </w:tr>
      <w:tr w:rsidR="005B5EF3" w:rsidRPr="002D0F54" w14:paraId="755C9DF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6DEC" w14:textId="1D54359C" w:rsidR="005B5EF3" w:rsidRPr="002D0F54" w:rsidRDefault="00B93762" w:rsidP="005B5EF3">
            <w:pPr>
              <w:rPr>
                <w:rFonts w:ascii="Arial" w:eastAsia="Microsoft JhengHei" w:hAnsi="Arial" w:cs="Arial"/>
              </w:rPr>
            </w:pPr>
            <w:r w:rsidRPr="002D0F54">
              <w:rPr>
                <w:rFonts w:ascii="Arial" w:eastAsia="Microsoft JhengHei" w:hAnsi="Arial" w:cs="Arial"/>
              </w:rPr>
              <w:t>申請人名稱（英文）</w:t>
            </w:r>
            <w:r w:rsidR="00435DCD" w:rsidRPr="002D0F54">
              <w:rPr>
                <w:rFonts w:ascii="Arial" w:eastAsia="Microsoft JhengHei" w:hAnsi="Arial" w:cs="Arial"/>
                <w:vertAlign w:val="superscript"/>
                <w:lang w:val="en-GB"/>
              </w:rPr>
              <w:t>1</w:t>
            </w:r>
          </w:p>
        </w:tc>
        <w:sdt>
          <w:sdtPr>
            <w:rPr>
              <w:rFonts w:ascii="Arial" w:eastAsia="Microsoft JhengHei" w:hAnsi="Arial" w:cs="Arial"/>
              <w:highlight w:val="lightGray"/>
            </w:rPr>
            <w:id w:val="-635189229"/>
            <w:placeholder>
              <w:docPart w:val="59948C6EBBAF49ABBBAC32FA2A3140CB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03D704" w14:textId="04037E69" w:rsidR="005B5EF3" w:rsidRPr="002D0F54" w:rsidRDefault="00D40DAE" w:rsidP="005B5EF3">
                <w:pPr>
                  <w:rPr>
                    <w:rFonts w:ascii="Arial" w:eastAsia="Microsoft JhengHei" w:hAnsi="Arial" w:cs="Arial"/>
                    <w:highlight w:val="lightGray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</w:rPr>
                  <w:t>申請人英文名稱</w:t>
                </w:r>
              </w:p>
            </w:tc>
          </w:sdtContent>
        </w:sdt>
      </w:tr>
      <w:tr w:rsidR="005B5EF3" w:rsidRPr="002D0F54" w14:paraId="6D47F56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69E3" w14:textId="12E380CC" w:rsidR="005B5EF3" w:rsidRPr="002D0F54" w:rsidRDefault="00B93762" w:rsidP="005B5EF3">
            <w:pPr>
              <w:rPr>
                <w:rFonts w:ascii="Arial" w:eastAsia="Microsoft JhengHei" w:hAnsi="Arial" w:cs="Arial"/>
                <w:lang w:val="en-GB"/>
              </w:rPr>
            </w:pPr>
            <w:r w:rsidRPr="002D0F54">
              <w:rPr>
                <w:rFonts w:ascii="Arial" w:eastAsia="Microsoft JhengHei" w:hAnsi="Arial" w:cs="Arial"/>
              </w:rPr>
              <w:t>申請人名稱（中文）</w:t>
            </w:r>
            <w:r w:rsidR="005B5EF3" w:rsidRPr="002D0F54">
              <w:rPr>
                <w:rFonts w:ascii="Arial" w:eastAsia="Microsoft JhengHei" w:hAnsi="Arial" w:cs="Arial"/>
                <w:vertAlign w:val="superscript"/>
                <w:lang w:val="en-GB"/>
              </w:rPr>
              <w:t>1</w:t>
            </w:r>
          </w:p>
        </w:tc>
        <w:sdt>
          <w:sdtPr>
            <w:rPr>
              <w:rFonts w:ascii="Arial" w:eastAsia="Microsoft JhengHei" w:hAnsi="Arial" w:cs="Arial"/>
              <w:highlight w:val="lightGray"/>
            </w:rPr>
            <w:id w:val="503717136"/>
            <w:placeholder>
              <w:docPart w:val="5667B554DB0E448E96D7324AAC9DB457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FF17FB" w14:textId="64323F13" w:rsidR="005B5EF3" w:rsidRPr="002D0F54" w:rsidRDefault="00D40DAE" w:rsidP="005B5EF3">
                <w:pPr>
                  <w:rPr>
                    <w:rFonts w:ascii="Arial" w:eastAsia="Microsoft JhengHei" w:hAnsi="Arial" w:cs="Arial"/>
                    <w:highlight w:val="lightGray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</w:rPr>
                  <w:t>申請人中文名稱</w:t>
                </w:r>
              </w:p>
            </w:tc>
          </w:sdtContent>
        </w:sdt>
      </w:tr>
      <w:tr w:rsidR="00BD3979" w:rsidRPr="002D0F54" w14:paraId="6E969E1C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961" w14:textId="5665BF35" w:rsidR="00BD3979" w:rsidRPr="002D0F54" w:rsidRDefault="00B93762" w:rsidP="00BD3979">
            <w:pPr>
              <w:rPr>
                <w:rFonts w:ascii="Arial" w:eastAsia="Microsoft JhengHei" w:hAnsi="Arial" w:cs="Arial"/>
                <w:lang w:val="en-GB"/>
              </w:rPr>
            </w:pPr>
            <w:r w:rsidRPr="002D0F54">
              <w:rPr>
                <w:rFonts w:ascii="Arial" w:eastAsia="Microsoft JhengHei" w:hAnsi="Arial" w:cs="Arial"/>
                <w:lang w:val="en-GB"/>
              </w:rPr>
              <w:t>保薦人名稱</w:t>
            </w:r>
            <w:r w:rsidR="00644668" w:rsidRPr="002D0F54">
              <w:rPr>
                <w:rFonts w:ascii="Arial" w:eastAsia="Microsoft JhengHei" w:hAnsi="Arial" w:cs="Arial"/>
                <w:vertAlign w:val="superscript"/>
                <w:lang w:val="en-GB"/>
              </w:rPr>
              <w:t>2</w:t>
            </w:r>
            <w:r w:rsidR="00B658CE" w:rsidRPr="002D0F54">
              <w:rPr>
                <w:rFonts w:ascii="Arial" w:eastAsia="Microsoft JhengHei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eastAsia="Microsoft JhengHei" w:hAnsi="Arial" w:cs="Arial"/>
              <w:highlight w:val="lightGray"/>
              <w:shd w:val="clear" w:color="auto" w:fill="F2F2F2" w:themeFill="background1" w:themeFillShade="F2"/>
            </w:rPr>
            <w:id w:val="-1337223668"/>
            <w:placeholder>
              <w:docPart w:val="A2D22DC5C7E342DCA31E8D275338DC11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46514" w14:textId="573B00CB" w:rsidR="00BD3979" w:rsidRPr="002D0F54" w:rsidRDefault="00D40DAE" w:rsidP="00BD3979">
                <w:pPr>
                  <w:rPr>
                    <w:rFonts w:ascii="Arial" w:eastAsia="Microsoft JhengHei" w:hAnsi="Arial" w:cs="Arial"/>
                    <w:b/>
                    <w:highlight w:val="lightGray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  <w:shd w:val="clear" w:color="auto" w:fill="F2F2F2" w:themeFill="background1" w:themeFillShade="F2"/>
                  </w:rPr>
                  <w:t>保薦人名稱</w:t>
                </w:r>
              </w:p>
            </w:tc>
          </w:sdtContent>
        </w:sdt>
      </w:tr>
      <w:tr w:rsidR="00BD3979" w:rsidRPr="002D0F54" w14:paraId="40B639FF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B5C1" w14:textId="54B78164" w:rsidR="00BD3979" w:rsidRPr="002D0F54" w:rsidRDefault="00B93762" w:rsidP="00BD3979">
            <w:pPr>
              <w:rPr>
                <w:rFonts w:ascii="Arial" w:eastAsia="Microsoft JhengHei" w:hAnsi="Arial" w:cs="Arial"/>
                <w:vertAlign w:val="superscript"/>
                <w:lang w:val="en-GB"/>
              </w:rPr>
            </w:pPr>
            <w:r w:rsidRPr="002D0F54">
              <w:rPr>
                <w:rFonts w:ascii="Arial" w:eastAsia="Microsoft JhengHei" w:hAnsi="Arial" w:cs="Arial"/>
                <w:lang w:val="en-GB"/>
              </w:rPr>
              <w:t>法律顧問名稱</w:t>
            </w:r>
            <w:r w:rsidR="00644668" w:rsidRPr="002D0F54">
              <w:rPr>
                <w:rFonts w:ascii="Arial" w:eastAsia="Microsoft JhengHei" w:hAnsi="Arial" w:cs="Arial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Arial" w:eastAsia="Microsoft JhengHei" w:hAnsi="Arial" w:cs="Arial"/>
              <w:highlight w:val="lightGray"/>
              <w:shd w:val="clear" w:color="auto" w:fill="F2F2F2" w:themeFill="background1" w:themeFillShade="F2"/>
            </w:rPr>
            <w:id w:val="-984159872"/>
            <w:placeholder>
              <w:docPart w:val="DD315F8194C84FD68A49856BEAB4835C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B0B901" w14:textId="52BB60AA" w:rsidR="00BD3979" w:rsidRPr="002D0F54" w:rsidRDefault="00D40DAE" w:rsidP="00BD3979">
                <w:pPr>
                  <w:rPr>
                    <w:rFonts w:ascii="Arial" w:eastAsia="Microsoft JhengHei" w:hAnsi="Arial" w:cs="Arial"/>
                    <w:b/>
                    <w:highlight w:val="lightGray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  <w:shd w:val="clear" w:color="auto" w:fill="F2F2F2" w:themeFill="background1" w:themeFillShade="F2"/>
                  </w:rPr>
                  <w:t>法律顧問名稱</w:t>
                </w:r>
              </w:p>
            </w:tc>
          </w:sdtContent>
        </w:sdt>
      </w:tr>
      <w:tr w:rsidR="00BD3979" w:rsidRPr="002D0F54" w14:paraId="6BE0F0C7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3B0A" w14:textId="03A4B472" w:rsidR="00BD3979" w:rsidRPr="002D0F54" w:rsidRDefault="00D40DAE" w:rsidP="00BD3979">
            <w:pPr>
              <w:rPr>
                <w:rFonts w:ascii="Arial" w:eastAsia="Microsoft JhengHei" w:hAnsi="Arial" w:cs="Arial"/>
                <w:vertAlign w:val="superscript"/>
                <w:lang w:val="en-GB"/>
              </w:rPr>
            </w:pPr>
            <w:r w:rsidRPr="002D0F54">
              <w:rPr>
                <w:rFonts w:ascii="Arial" w:eastAsia="Microsoft JhengHei" w:hAnsi="Arial" w:cs="Arial"/>
                <w:lang w:val="en-GB"/>
              </w:rPr>
              <w:t>上市資料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BDE" w14:textId="1959109D" w:rsidR="00BD3979" w:rsidRPr="002D0F54" w:rsidRDefault="00A638DA" w:rsidP="00BD397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303629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D40DAE" w:rsidRPr="002D0F54">
              <w:rPr>
                <w:rFonts w:ascii="Arial" w:eastAsia="Microsoft JhengHei" w:hAnsi="Arial" w:cs="Arial"/>
              </w:rPr>
              <w:t>第十八</w:t>
            </w:r>
            <w:r w:rsidR="00BD3979" w:rsidRPr="002D0F54">
              <w:rPr>
                <w:rFonts w:ascii="Arial" w:eastAsia="Microsoft JhengHei" w:hAnsi="Arial" w:cs="Arial"/>
              </w:rPr>
              <w:t>A</w:t>
            </w:r>
            <w:r w:rsidR="00D40DAE" w:rsidRPr="002D0F54">
              <w:rPr>
                <w:rFonts w:ascii="Arial" w:eastAsia="Microsoft JhengHei" w:hAnsi="Arial" w:cs="Arial"/>
              </w:rPr>
              <w:t>章</w:t>
            </w:r>
            <w:r w:rsidR="00BD3979" w:rsidRPr="002D0F54">
              <w:rPr>
                <w:rFonts w:ascii="Arial" w:eastAsia="Microsoft JhengHei" w:hAnsi="Arial" w:cs="Arial"/>
              </w:rPr>
              <w:t xml:space="preserve"> – </w:t>
            </w:r>
            <w:r w:rsidR="00D40DAE" w:rsidRPr="002D0F54">
              <w:rPr>
                <w:rFonts w:ascii="Arial" w:eastAsia="Microsoft JhengHei" w:hAnsi="Arial" w:cs="Arial"/>
              </w:rPr>
              <w:t>生物科技公司</w:t>
            </w:r>
            <w:r w:rsidR="00BD3979" w:rsidRPr="002D0F54">
              <w:rPr>
                <w:rFonts w:ascii="Arial" w:eastAsia="Microsoft JhengHei" w:hAnsi="Arial" w:cs="Arial"/>
                <w:b/>
              </w:rPr>
              <w:t xml:space="preserve">                    </w:t>
            </w:r>
          </w:p>
          <w:p w14:paraId="35185834" w14:textId="6AC2B006" w:rsidR="00BD3979" w:rsidRPr="002D0F54" w:rsidRDefault="00A638DA" w:rsidP="00BD397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1356344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D40DAE" w:rsidRPr="002D0F54">
              <w:rPr>
                <w:rFonts w:ascii="Arial" w:eastAsia="Microsoft JhengHei" w:hAnsi="Arial" w:cs="Arial"/>
              </w:rPr>
              <w:t>第十八</w:t>
            </w:r>
            <w:r w:rsidR="00BD3979" w:rsidRPr="002D0F54">
              <w:rPr>
                <w:rFonts w:ascii="Arial" w:eastAsia="Microsoft JhengHei" w:hAnsi="Arial" w:cs="Arial"/>
              </w:rPr>
              <w:t>C</w:t>
            </w:r>
            <w:r w:rsidR="00D40DAE" w:rsidRPr="002D0F54">
              <w:rPr>
                <w:rFonts w:ascii="Arial" w:eastAsia="Microsoft JhengHei" w:hAnsi="Arial" w:cs="Arial"/>
              </w:rPr>
              <w:t>章</w:t>
            </w:r>
            <w:r w:rsidR="00BD3979" w:rsidRPr="002D0F54">
              <w:rPr>
                <w:rFonts w:ascii="Arial" w:eastAsia="Microsoft JhengHei" w:hAnsi="Arial" w:cs="Arial"/>
              </w:rPr>
              <w:t xml:space="preserve"> – </w:t>
            </w:r>
            <w:r w:rsidR="00D40DAE" w:rsidRPr="002D0F54">
              <w:rPr>
                <w:rFonts w:ascii="Arial" w:eastAsia="Microsoft JhengHei" w:hAnsi="Arial" w:cs="Arial"/>
              </w:rPr>
              <w:t>特專科技公司</w:t>
            </w:r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</w:p>
          <w:p w14:paraId="5101BB88" w14:textId="77777777" w:rsidR="000F1D59" w:rsidRPr="002D0F54" w:rsidRDefault="000F1D59" w:rsidP="00BD3979">
            <w:pPr>
              <w:rPr>
                <w:rFonts w:ascii="Arial" w:eastAsia="Microsoft JhengHei" w:hAnsi="Arial" w:cs="Arial"/>
                <w:b/>
              </w:rPr>
            </w:pPr>
          </w:p>
          <w:p w14:paraId="50D0AC4C" w14:textId="0163B836" w:rsidR="000F1D59" w:rsidRPr="002D0F54" w:rsidRDefault="00C20EC6" w:rsidP="00BD3979">
            <w:pPr>
              <w:rPr>
                <w:rFonts w:ascii="Arial" w:eastAsia="Microsoft JhengHei" w:hAnsi="Arial" w:cs="Arial"/>
                <w:bCs/>
                <w:i/>
                <w:iCs/>
              </w:rPr>
            </w:pPr>
            <w:r w:rsidRPr="002D0F54">
              <w:rPr>
                <w:rFonts w:ascii="Arial" w:eastAsia="Microsoft JhengHei" w:hAnsi="Arial" w:cs="Arial"/>
                <w:bCs/>
                <w:i/>
                <w:iCs/>
              </w:rPr>
              <w:t>若申請人同時申請根據《主板上市規則》的以下章節上市，請於下方註明</w:t>
            </w:r>
            <w:r w:rsidR="0083407E" w:rsidRPr="002D0F54">
              <w:rPr>
                <w:rFonts w:ascii="Arial" w:eastAsia="Microsoft JhengHei" w:hAnsi="Arial" w:cs="Arial"/>
                <w:bCs/>
                <w:i/>
                <w:iCs/>
                <w:vertAlign w:val="superscript"/>
              </w:rPr>
              <w:t>3</w:t>
            </w:r>
            <w:r w:rsidRPr="002D0F54">
              <w:rPr>
                <w:rFonts w:ascii="Arial" w:eastAsia="Microsoft JhengHei" w:hAnsi="Arial" w:cs="Arial"/>
                <w:bCs/>
                <w:i/>
                <w:iCs/>
              </w:rPr>
              <w:t>：</w:t>
            </w:r>
          </w:p>
          <w:p w14:paraId="605DBD83" w14:textId="76989F40" w:rsidR="000F1D59" w:rsidRPr="002D0F54" w:rsidRDefault="00A638DA" w:rsidP="000F1D5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376817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F1D5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97443E" w:rsidRPr="002D0F54">
              <w:rPr>
                <w:rFonts w:ascii="Arial" w:eastAsia="Microsoft JhengHei" w:hAnsi="Arial" w:cs="Arial"/>
              </w:rPr>
              <w:t>第八</w:t>
            </w:r>
            <w:r w:rsidR="000F1D59" w:rsidRPr="002D0F54">
              <w:rPr>
                <w:rFonts w:ascii="Arial" w:eastAsia="Microsoft JhengHei" w:hAnsi="Arial" w:cs="Arial"/>
              </w:rPr>
              <w:t>A</w:t>
            </w:r>
            <w:r w:rsidR="0097443E" w:rsidRPr="002D0F54">
              <w:rPr>
                <w:rFonts w:ascii="Arial" w:eastAsia="Microsoft JhengHei" w:hAnsi="Arial" w:cs="Arial"/>
              </w:rPr>
              <w:t>章</w:t>
            </w:r>
            <w:r w:rsidR="000F1D59" w:rsidRPr="002D0F54">
              <w:rPr>
                <w:rFonts w:ascii="Arial" w:eastAsia="Microsoft JhengHei" w:hAnsi="Arial" w:cs="Arial"/>
              </w:rPr>
              <w:t xml:space="preserve"> – </w:t>
            </w:r>
            <w:r w:rsidR="0097443E" w:rsidRPr="002D0F54">
              <w:rPr>
                <w:rFonts w:ascii="Arial" w:eastAsia="Microsoft JhengHei" w:hAnsi="Arial" w:cs="Arial"/>
              </w:rPr>
              <w:t>不同投票權</w:t>
            </w:r>
            <w:r w:rsidR="000F1D59" w:rsidRPr="002D0F54">
              <w:rPr>
                <w:rFonts w:ascii="Arial" w:eastAsia="Microsoft JhengHei" w:hAnsi="Arial" w:cs="Arial"/>
                <w:b/>
              </w:rPr>
              <w:t xml:space="preserve">                    </w:t>
            </w:r>
          </w:p>
          <w:p w14:paraId="1B3E7FD1" w14:textId="0C867A1D" w:rsidR="000F1D59" w:rsidRPr="002D0F54" w:rsidRDefault="00A638DA" w:rsidP="000F1D5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1530998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F1D5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97443E" w:rsidRPr="002D0F54">
              <w:rPr>
                <w:rFonts w:ascii="Arial" w:eastAsia="Microsoft JhengHei" w:hAnsi="Arial" w:cs="Arial"/>
              </w:rPr>
              <w:t>第十八</w:t>
            </w:r>
            <w:r w:rsidR="000F1D59" w:rsidRPr="002D0F54">
              <w:rPr>
                <w:rFonts w:ascii="Arial" w:eastAsia="Microsoft JhengHei" w:hAnsi="Arial" w:cs="Arial"/>
              </w:rPr>
              <w:t>B</w:t>
            </w:r>
            <w:r w:rsidR="0097443E" w:rsidRPr="002D0F54">
              <w:rPr>
                <w:rFonts w:ascii="Arial" w:eastAsia="Microsoft JhengHei" w:hAnsi="Arial" w:cs="Arial"/>
              </w:rPr>
              <w:t>章</w:t>
            </w:r>
            <w:r w:rsidR="000F1D59" w:rsidRPr="002D0F54">
              <w:rPr>
                <w:rFonts w:ascii="Arial" w:eastAsia="Microsoft JhengHei" w:hAnsi="Arial" w:cs="Arial"/>
              </w:rPr>
              <w:t xml:space="preserve"> – </w:t>
            </w:r>
            <w:r w:rsidR="00344DF4" w:rsidRPr="002D0F54">
              <w:rPr>
                <w:rFonts w:ascii="Arial" w:eastAsia="Microsoft JhengHei" w:hAnsi="Arial" w:cs="Arial"/>
              </w:rPr>
              <w:t>特殊目的收購公司</w:t>
            </w:r>
            <w:r w:rsidR="000F1D59" w:rsidRPr="002D0F54">
              <w:rPr>
                <w:rFonts w:ascii="Arial" w:eastAsia="Microsoft JhengHei" w:hAnsi="Arial" w:cs="Arial"/>
                <w:b/>
              </w:rPr>
              <w:t xml:space="preserve"> </w:t>
            </w:r>
          </w:p>
          <w:p w14:paraId="506B58D8" w14:textId="64F06EF1" w:rsidR="000F1D59" w:rsidRPr="002D0F54" w:rsidRDefault="00A638DA" w:rsidP="00BD3979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1699620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F1D5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344DF4" w:rsidRPr="002D0F54">
              <w:rPr>
                <w:rFonts w:ascii="Arial" w:eastAsia="Microsoft JhengHei" w:hAnsi="Arial" w:cs="Arial"/>
              </w:rPr>
              <w:t>第十九</w:t>
            </w:r>
            <w:r w:rsidR="000F1D59" w:rsidRPr="002D0F54">
              <w:rPr>
                <w:rFonts w:ascii="Arial" w:eastAsia="Microsoft JhengHei" w:hAnsi="Arial" w:cs="Arial"/>
              </w:rPr>
              <w:t>C</w:t>
            </w:r>
            <w:r w:rsidR="00344DF4" w:rsidRPr="002D0F54">
              <w:rPr>
                <w:rFonts w:ascii="Arial" w:eastAsia="Microsoft JhengHei" w:hAnsi="Arial" w:cs="Arial"/>
              </w:rPr>
              <w:t>章</w:t>
            </w:r>
            <w:r w:rsidR="000F1D59" w:rsidRPr="002D0F54">
              <w:rPr>
                <w:rFonts w:ascii="Arial" w:eastAsia="Microsoft JhengHei" w:hAnsi="Arial" w:cs="Arial"/>
              </w:rPr>
              <w:t xml:space="preserve"> – </w:t>
            </w:r>
            <w:r w:rsidR="00344DF4" w:rsidRPr="002D0F54">
              <w:rPr>
                <w:rFonts w:ascii="Arial" w:eastAsia="Microsoft JhengHei" w:hAnsi="Arial" w:cs="Arial"/>
              </w:rPr>
              <w:t>海外發行人第二上市</w:t>
            </w:r>
          </w:p>
          <w:p w14:paraId="6875022A" w14:textId="3007425B" w:rsidR="00C44FAA" w:rsidRPr="002D0F54" w:rsidRDefault="00A638DA" w:rsidP="00BD397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16500179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4FAA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C44FAA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344DF4" w:rsidRPr="002D0F54">
              <w:rPr>
                <w:rFonts w:ascii="Arial" w:eastAsia="Microsoft JhengHei" w:hAnsi="Arial" w:cs="Arial"/>
                <w:bCs/>
              </w:rPr>
              <w:t>其他</w:t>
            </w:r>
            <w:r w:rsidR="006F2B1D" w:rsidRPr="002D0F54">
              <w:rPr>
                <w:rFonts w:ascii="Arial" w:eastAsia="Microsoft JhengHei" w:hAnsi="Arial" w:cs="Arial"/>
                <w:bCs/>
              </w:rPr>
              <w:t>（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-186369556"/>
                <w:placeholder>
                  <w:docPart w:val="508049CF4ADC470286003F93182615AA"/>
                </w:placeholder>
                <w:text/>
              </w:sdtPr>
              <w:sdtEndPr/>
              <w:sdtContent>
                <w:r w:rsidR="006F2B1D" w:rsidRPr="002D0F54">
                  <w:rPr>
                    <w:rFonts w:ascii="Arial" w:eastAsia="Microsoft JhengHei" w:hAnsi="Arial" w:cs="Arial"/>
                    <w:highlight w:val="lightGray"/>
                  </w:rPr>
                  <w:t>請註明）</w:t>
                </w:r>
              </w:sdtContent>
            </w:sdt>
          </w:p>
        </w:tc>
      </w:tr>
      <w:tr w:rsidR="00BD3979" w:rsidRPr="002D0F54" w14:paraId="37D7CEAF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53C" w14:textId="2C8ADD42" w:rsidR="00BD3979" w:rsidRPr="002D0F54" w:rsidRDefault="002229D2" w:rsidP="00BD3979">
            <w:pPr>
              <w:rPr>
                <w:rFonts w:ascii="Arial" w:eastAsia="Microsoft JhengHei" w:hAnsi="Arial" w:cs="Arial"/>
                <w:bCs/>
                <w:vertAlign w:val="superscript"/>
                <w:lang w:val="en-GB"/>
              </w:rPr>
            </w:pPr>
            <w:bookmarkStart w:id="0" w:name="_Hlk196234929"/>
            <w:r w:rsidRPr="002D0F54">
              <w:rPr>
                <w:rFonts w:ascii="Arial" w:eastAsia="Microsoft JhengHei" w:hAnsi="Arial" w:cs="Arial"/>
                <w:bCs/>
                <w:lang w:val="en-GB"/>
              </w:rPr>
              <w:lastRenderedPageBreak/>
              <w:t>交易類型</w:t>
            </w:r>
            <w:r w:rsidR="0083407E" w:rsidRPr="002D0F54">
              <w:rPr>
                <w:rFonts w:ascii="Arial" w:eastAsia="Microsoft JhengHei" w:hAnsi="Arial" w:cs="Arial"/>
                <w:bCs/>
                <w:vertAlign w:val="superscript"/>
                <w:lang w:val="en-GB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F82" w14:textId="457D48D9" w:rsidR="00BD3979" w:rsidRPr="002D0F54" w:rsidRDefault="00A638DA" w:rsidP="00BD397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739094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2229D2" w:rsidRPr="002D0F54">
              <w:rPr>
                <w:rFonts w:ascii="Arial" w:eastAsia="Microsoft JhengHei" w:hAnsi="Arial" w:cs="Arial"/>
              </w:rPr>
              <w:t>主要上市</w:t>
            </w:r>
            <w:r w:rsidR="00B9587E" w:rsidRPr="002D0F54">
              <w:rPr>
                <w:rFonts w:ascii="Arial" w:eastAsia="Microsoft JhengHei" w:hAnsi="Arial" w:cs="Arial"/>
              </w:rPr>
              <w:t xml:space="preserve"> </w:t>
            </w:r>
            <w:r w:rsidR="00FD6423" w:rsidRPr="002D0F54">
              <w:rPr>
                <w:rFonts w:ascii="Arial" w:eastAsia="Microsoft JhengHei" w:hAnsi="Arial" w:cs="Arial"/>
              </w:rPr>
              <w:t xml:space="preserve"> </w:t>
            </w:r>
            <w:r w:rsidR="00BD3979" w:rsidRPr="002D0F54">
              <w:rPr>
                <w:rFonts w:ascii="Arial" w:eastAsia="Microsoft JhengHei" w:hAnsi="Arial" w:cs="Arial"/>
                <w:b/>
              </w:rPr>
              <w:t xml:space="preserve">                   </w:t>
            </w:r>
          </w:p>
          <w:p w14:paraId="01F9CED9" w14:textId="448EF290" w:rsidR="00BD3979" w:rsidRPr="002D0F54" w:rsidRDefault="00A638DA" w:rsidP="00BD3979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297064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2229D2" w:rsidRPr="002D0F54">
              <w:rPr>
                <w:rFonts w:ascii="Arial" w:eastAsia="Microsoft JhengHei" w:hAnsi="Arial" w:cs="Arial"/>
              </w:rPr>
              <w:t>第二上市</w:t>
            </w:r>
            <w:r w:rsidR="00BD3979" w:rsidRPr="002D0F54">
              <w:rPr>
                <w:rFonts w:ascii="Arial" w:eastAsia="Microsoft JhengHei" w:hAnsi="Arial" w:cs="Arial"/>
                <w:b/>
              </w:rPr>
              <w:t xml:space="preserve">                    </w:t>
            </w:r>
          </w:p>
          <w:p w14:paraId="27A9CADA" w14:textId="2804F359" w:rsidR="00BD3979" w:rsidRPr="002D0F54" w:rsidRDefault="00A638DA" w:rsidP="00BD3979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821970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BD3979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2229D2" w:rsidRPr="002D0F54">
              <w:rPr>
                <w:rFonts w:ascii="Arial" w:eastAsia="Microsoft JhengHei" w:hAnsi="Arial" w:cs="Arial"/>
              </w:rPr>
              <w:t>雙重主要上市</w:t>
            </w:r>
          </w:p>
        </w:tc>
      </w:tr>
      <w:bookmarkEnd w:id="0"/>
      <w:tr w:rsidR="00BD3979" w:rsidRPr="002D0F54" w14:paraId="426CF4E1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FF8" w14:textId="1A658B6F" w:rsidR="00BD3979" w:rsidRPr="002D0F54" w:rsidRDefault="002229D2" w:rsidP="00BD3979">
            <w:pPr>
              <w:rPr>
                <w:rFonts w:ascii="Arial" w:eastAsia="Microsoft JhengHei" w:hAnsi="Arial" w:cs="Arial"/>
                <w:bCs/>
                <w:lang w:val="en-GB"/>
              </w:rPr>
            </w:pPr>
            <w:r w:rsidRPr="002D0F54">
              <w:rPr>
                <w:rFonts w:ascii="Arial" w:eastAsia="Microsoft JhengHei" w:hAnsi="Arial" w:cs="Arial"/>
                <w:bCs/>
                <w:lang w:val="en-GB"/>
              </w:rPr>
              <w:t>申請人主要業務</w:t>
            </w:r>
          </w:p>
        </w:tc>
        <w:sdt>
          <w:sdtPr>
            <w:rPr>
              <w:rFonts w:ascii="Arial" w:eastAsia="Microsoft JhengHei" w:hAnsi="Arial" w:cs="Arial"/>
              <w:highlight w:val="lightGray"/>
            </w:rPr>
            <w:id w:val="-2040115223"/>
            <w:placeholder>
              <w:docPart w:val="A10B2C4477B94EC6B9D950994212F9C9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D297A" w14:textId="28E46F31" w:rsidR="00BD3979" w:rsidRPr="002D0F54" w:rsidRDefault="0097443E" w:rsidP="00BD3979">
                <w:pPr>
                  <w:rPr>
                    <w:rFonts w:ascii="Arial" w:eastAsia="Microsoft JhengHei" w:hAnsi="Arial" w:cs="Arial"/>
                    <w:highlight w:val="lightGray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</w:rPr>
                  <w:t>描述申請人的主要業務</w:t>
                </w:r>
              </w:p>
            </w:tc>
          </w:sdtContent>
        </w:sdt>
      </w:tr>
      <w:tr w:rsidR="00BD3979" w:rsidRPr="002D0F54" w14:paraId="7E61376B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AFB" w14:textId="57A172C3" w:rsidR="00BD3979" w:rsidRPr="002D0F54" w:rsidRDefault="002229D2" w:rsidP="00BD3979">
            <w:pPr>
              <w:rPr>
                <w:rFonts w:ascii="Arial" w:eastAsia="Microsoft JhengHei" w:hAnsi="Arial" w:cs="Arial"/>
                <w:bCs/>
                <w:vertAlign w:val="superscript"/>
                <w:lang w:val="en-GB"/>
              </w:rPr>
            </w:pPr>
            <w:r w:rsidRPr="002D0F54">
              <w:rPr>
                <w:rFonts w:ascii="Arial" w:eastAsia="Microsoft JhengHei" w:hAnsi="Arial" w:cs="Arial"/>
                <w:bCs/>
                <w:lang w:val="en-GB"/>
              </w:rPr>
              <w:t>聯絡資料</w:t>
            </w:r>
            <w:r w:rsidR="0083407E" w:rsidRPr="002D0F54">
              <w:rPr>
                <w:rFonts w:ascii="Arial" w:eastAsia="Microsoft JhengHei" w:hAnsi="Arial" w:cs="Arial"/>
                <w:bCs/>
                <w:vertAlign w:val="superscript"/>
                <w:lang w:val="en-GB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F1A" w14:textId="334A417A" w:rsidR="00BD3979" w:rsidRPr="002D0F54" w:rsidRDefault="002229D2" w:rsidP="00BD3979">
            <w:pPr>
              <w:rPr>
                <w:rFonts w:ascii="Arial" w:eastAsia="Microsoft JhengHei" w:hAnsi="Arial" w:cs="Arial"/>
              </w:rPr>
            </w:pPr>
            <w:r w:rsidRPr="002D0F54">
              <w:rPr>
                <w:rFonts w:ascii="Arial" w:eastAsia="Microsoft JhengHei" w:hAnsi="Arial" w:cs="Arial"/>
              </w:rPr>
              <w:t>聯絡人：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600224690"/>
                <w:placeholder>
                  <w:docPart w:val="225E99C95F844A9787ED8C7B566BEB8D"/>
                </w:placeholder>
                <w:text/>
              </w:sdtPr>
              <w:sdtEndPr/>
              <w:sdtContent>
                <w:r w:rsidR="00F17028" w:rsidRPr="002D0F54">
                  <w:rPr>
                    <w:rFonts w:ascii="Arial" w:eastAsia="Microsoft JhengHei" w:hAnsi="Arial" w:cs="Arial"/>
                    <w:highlight w:val="lightGray"/>
                  </w:rPr>
                  <w:t>輸入聯絡人姓名及職銜</w:t>
                </w:r>
              </w:sdtContent>
            </w:sdt>
          </w:p>
          <w:p w14:paraId="3E039C4E" w14:textId="05CA84C1" w:rsidR="00BD3979" w:rsidRPr="002D0F54" w:rsidRDefault="002229D2" w:rsidP="00BD3979">
            <w:pPr>
              <w:rPr>
                <w:rFonts w:ascii="Arial" w:eastAsia="Microsoft JhengHei" w:hAnsi="Arial" w:cs="Arial"/>
              </w:rPr>
            </w:pPr>
            <w:r w:rsidRPr="002D0F54">
              <w:rPr>
                <w:rFonts w:ascii="Arial" w:eastAsia="Microsoft JhengHei" w:hAnsi="Arial" w:cs="Arial"/>
              </w:rPr>
              <w:t>業務電郵：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-1110350706"/>
                <w:placeholder>
                  <w:docPart w:val="9A42B935CE6F46889B72D87B4380A594"/>
                </w:placeholder>
                <w:text/>
              </w:sdtPr>
              <w:sdtEndPr/>
              <w:sdtContent>
                <w:r w:rsidR="00F17028" w:rsidRPr="002D0F54">
                  <w:rPr>
                    <w:rFonts w:ascii="Arial" w:eastAsia="Microsoft JhengHei" w:hAnsi="Arial" w:cs="Arial"/>
                    <w:highlight w:val="lightGray"/>
                  </w:rPr>
                  <w:t>輸入聯絡人業務電郵地址</w:t>
                </w:r>
              </w:sdtContent>
            </w:sdt>
          </w:p>
          <w:p w14:paraId="7E22D4D7" w14:textId="3B0D31F4" w:rsidR="00BD3979" w:rsidRPr="002D0F54" w:rsidRDefault="002229D2" w:rsidP="00BD3979">
            <w:pPr>
              <w:rPr>
                <w:rFonts w:ascii="Arial" w:eastAsia="Microsoft JhengHei" w:hAnsi="Arial" w:cs="Arial"/>
              </w:rPr>
            </w:pPr>
            <w:r w:rsidRPr="002D0F54">
              <w:rPr>
                <w:rFonts w:ascii="Arial" w:eastAsia="Microsoft JhengHei" w:hAnsi="Arial" w:cs="Arial"/>
              </w:rPr>
              <w:t>電話（辦公室）：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854383460"/>
                <w:placeholder>
                  <w:docPart w:val="DBBFEBCD69D749C8975BD3F985C84798"/>
                </w:placeholder>
                <w:text/>
              </w:sdtPr>
              <w:sdtEndPr/>
              <w:sdtContent>
                <w:r w:rsidR="00F17028" w:rsidRPr="002D0F54">
                  <w:rPr>
                    <w:rFonts w:ascii="Arial" w:eastAsia="Microsoft JhengHei" w:hAnsi="Arial" w:cs="Arial"/>
                    <w:highlight w:val="lightGray"/>
                  </w:rPr>
                  <w:t>輸入聯絡人辦公室電話號碼</w:t>
                </w:r>
              </w:sdtContent>
            </w:sdt>
          </w:p>
          <w:p w14:paraId="28D13EC1" w14:textId="37D401F9" w:rsidR="00F03E40" w:rsidRPr="002D0F54" w:rsidRDefault="00F03E40" w:rsidP="00BD3979">
            <w:pPr>
              <w:rPr>
                <w:rFonts w:ascii="Arial" w:eastAsia="Microsoft JhengHei" w:hAnsi="Arial" w:cs="Arial"/>
              </w:rPr>
            </w:pPr>
          </w:p>
        </w:tc>
      </w:tr>
      <w:tr w:rsidR="00842F20" w:rsidRPr="002D0F54" w14:paraId="1864F9D4" w14:textId="77777777" w:rsidTr="00C93826">
        <w:trPr>
          <w:trHeight w:val="666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973" w14:textId="1BF43049" w:rsidR="00842F20" w:rsidRPr="002D0F54" w:rsidRDefault="00842F20" w:rsidP="00BD3979">
            <w:pPr>
              <w:rPr>
                <w:rFonts w:ascii="Arial" w:eastAsia="Microsoft JhengHei" w:hAnsi="Arial" w:cs="Arial"/>
                <w:b/>
              </w:rPr>
            </w:pPr>
            <w:r w:rsidRPr="002D0F54">
              <w:rPr>
                <w:rFonts w:ascii="Arial" w:eastAsia="Microsoft JhengHei" w:hAnsi="Arial" w:cs="Arial"/>
                <w:b/>
              </w:rPr>
              <w:t xml:space="preserve">II. </w:t>
            </w:r>
            <w:r w:rsidR="00F33D3D" w:rsidRPr="002D0F54">
              <w:rPr>
                <w:rFonts w:ascii="Arial" w:eastAsia="Microsoft JhengHei" w:hAnsi="Arial" w:cs="Arial"/>
                <w:b/>
              </w:rPr>
              <w:t>查詢詳情</w:t>
            </w:r>
          </w:p>
        </w:tc>
      </w:tr>
      <w:tr w:rsidR="00075FE6" w:rsidRPr="002D0F54" w14:paraId="40891565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7BB" w14:textId="18490188" w:rsidR="00075FE6" w:rsidRPr="002D0F54" w:rsidRDefault="006F2B1D" w:rsidP="00F65C7D">
            <w:pPr>
              <w:rPr>
                <w:rFonts w:ascii="Arial" w:eastAsia="Microsoft JhengHei" w:hAnsi="Arial" w:cs="Arial"/>
                <w:vertAlign w:val="superscript"/>
                <w:lang w:val="en-GB"/>
              </w:rPr>
            </w:pPr>
            <w:r w:rsidRPr="002D0F54">
              <w:rPr>
                <w:rFonts w:ascii="Arial" w:eastAsia="Microsoft JhengHei" w:hAnsi="Arial" w:cs="Arial"/>
                <w:lang w:val="en-GB"/>
              </w:rPr>
              <w:t>查詢事宜</w:t>
            </w:r>
            <w:r w:rsidR="0083407E" w:rsidRPr="002D0F54">
              <w:rPr>
                <w:rFonts w:ascii="Arial" w:eastAsia="Microsoft JhengHei" w:hAnsi="Arial" w:cs="Arial"/>
                <w:vertAlign w:val="superscript"/>
                <w:lang w:val="en-GB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0AA" w14:textId="78A6D08A" w:rsidR="00D4300D" w:rsidRPr="002D0F54" w:rsidRDefault="006F2B1D" w:rsidP="00F65C7D">
            <w:pPr>
              <w:rPr>
                <w:rFonts w:ascii="Arial" w:eastAsia="Microsoft JhengHei" w:hAnsi="Arial" w:cs="Arial"/>
                <w:b/>
                <w:i/>
                <w:iCs/>
              </w:rPr>
            </w:pPr>
            <w:r w:rsidRPr="002D0F54">
              <w:rPr>
                <w:rFonts w:ascii="Arial" w:eastAsia="Microsoft JhengHei" w:hAnsi="Arial" w:cs="Arial"/>
                <w:b/>
                <w:i/>
                <w:iCs/>
              </w:rPr>
              <w:t>第十八</w:t>
            </w:r>
            <w:r w:rsidR="00D4300D" w:rsidRPr="002D0F54">
              <w:rPr>
                <w:rFonts w:ascii="Arial" w:eastAsia="Microsoft JhengHei" w:hAnsi="Arial" w:cs="Arial"/>
                <w:b/>
                <w:i/>
                <w:iCs/>
              </w:rPr>
              <w:t>A</w:t>
            </w:r>
            <w:r w:rsidRPr="002D0F54">
              <w:rPr>
                <w:rFonts w:ascii="Arial" w:eastAsia="Microsoft JhengHei" w:hAnsi="Arial" w:cs="Arial"/>
                <w:b/>
                <w:i/>
                <w:iCs/>
              </w:rPr>
              <w:t>章</w:t>
            </w:r>
            <w:r w:rsidR="00D4300D" w:rsidRPr="002D0F54">
              <w:rPr>
                <w:rFonts w:ascii="Arial" w:eastAsia="Microsoft JhengHei" w:hAnsi="Arial" w:cs="Arial"/>
                <w:b/>
                <w:i/>
                <w:iCs/>
              </w:rPr>
              <w:t xml:space="preserve"> – </w:t>
            </w:r>
            <w:r w:rsidRPr="002D0F54">
              <w:rPr>
                <w:rFonts w:ascii="Arial" w:eastAsia="Microsoft JhengHei" w:hAnsi="Arial" w:cs="Arial"/>
                <w:b/>
                <w:i/>
                <w:iCs/>
              </w:rPr>
              <w:t>生物科技公司：</w:t>
            </w:r>
          </w:p>
          <w:p w14:paraId="335D4B7D" w14:textId="605AD880" w:rsidR="00075FE6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208821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6F2B1D" w:rsidRPr="002D0F54">
              <w:rPr>
                <w:rFonts w:ascii="Arial" w:eastAsia="Microsoft JhengHei" w:hAnsi="Arial" w:cs="Arial"/>
              </w:rPr>
              <w:t>核心產品是否符合資格</w:t>
            </w:r>
            <w:r w:rsidR="00075FE6" w:rsidRPr="002D0F54">
              <w:rPr>
                <w:rFonts w:ascii="Arial" w:eastAsia="Microsoft JhengHei" w:hAnsi="Arial" w:cs="Arial"/>
                <w:b/>
              </w:rPr>
              <w:t xml:space="preserve">                    </w:t>
            </w:r>
          </w:p>
          <w:p w14:paraId="001F64F0" w14:textId="7EC33213" w:rsidR="00F8485A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1147510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6F2B1D" w:rsidRPr="002D0F54">
              <w:rPr>
                <w:rFonts w:ascii="Arial" w:eastAsia="Microsoft JhengHei" w:hAnsi="Arial" w:cs="Arial"/>
                <w:bCs/>
              </w:rPr>
              <w:t>資深投資者的資格及／或獨立性</w:t>
            </w:r>
            <w:r w:rsidR="00D66B0E" w:rsidRPr="002D0F54">
              <w:rPr>
                <w:rFonts w:ascii="Arial" w:eastAsia="Microsoft JhengHei" w:hAnsi="Arial" w:cs="Arial"/>
                <w:b/>
              </w:rPr>
              <w:t xml:space="preserve"> </w:t>
            </w:r>
          </w:p>
          <w:p w14:paraId="1195CF12" w14:textId="25DB254F" w:rsidR="00DD64B2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725913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53E0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D66B0E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2C0415" w:rsidRPr="002D0F54">
              <w:rPr>
                <w:rFonts w:ascii="Arial" w:eastAsia="Microsoft JhengHei" w:hAnsi="Arial" w:cs="Arial"/>
                <w:bCs/>
              </w:rPr>
              <w:t>其他（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-906296061"/>
                <w:placeholder>
                  <w:docPart w:val="15A426F162C044AA9B15025F05581A06"/>
                </w:placeholder>
                <w:text/>
              </w:sdtPr>
              <w:sdtEndPr/>
              <w:sdtContent>
                <w:r w:rsidR="002C0415" w:rsidRPr="002D0F54">
                  <w:rPr>
                    <w:rFonts w:ascii="Arial" w:eastAsia="Microsoft JhengHei" w:hAnsi="Arial" w:cs="Arial"/>
                    <w:highlight w:val="lightGray"/>
                  </w:rPr>
                  <w:t>請註明）</w:t>
                </w:r>
              </w:sdtContent>
            </w:sdt>
          </w:p>
          <w:p w14:paraId="13305523" w14:textId="77777777" w:rsidR="00DD64B2" w:rsidRPr="002D0F54" w:rsidRDefault="00DD64B2" w:rsidP="00F65C7D">
            <w:pPr>
              <w:rPr>
                <w:rFonts w:ascii="Arial" w:eastAsia="Microsoft JhengHei" w:hAnsi="Arial" w:cs="Arial"/>
                <w:b/>
              </w:rPr>
            </w:pPr>
          </w:p>
          <w:p w14:paraId="1D25C9FD" w14:textId="0378FF41" w:rsidR="00075FE6" w:rsidRPr="002D0F54" w:rsidRDefault="00280F1A" w:rsidP="00F65C7D">
            <w:pPr>
              <w:rPr>
                <w:rFonts w:ascii="Arial" w:eastAsia="Microsoft JhengHei" w:hAnsi="Arial" w:cs="Arial"/>
                <w:b/>
                <w:i/>
                <w:iCs/>
              </w:rPr>
            </w:pPr>
            <w:r w:rsidRPr="002D0F54">
              <w:rPr>
                <w:rFonts w:ascii="Arial" w:eastAsia="Microsoft JhengHei" w:hAnsi="Arial" w:cs="Arial"/>
                <w:b/>
                <w:i/>
                <w:iCs/>
              </w:rPr>
              <w:t>第十八</w:t>
            </w:r>
            <w:r w:rsidR="00DD64B2" w:rsidRPr="002D0F54">
              <w:rPr>
                <w:rFonts w:ascii="Arial" w:eastAsia="Microsoft JhengHei" w:hAnsi="Arial" w:cs="Arial"/>
                <w:b/>
                <w:i/>
                <w:iCs/>
              </w:rPr>
              <w:t>C</w:t>
            </w:r>
            <w:r w:rsidRPr="002D0F54">
              <w:rPr>
                <w:rFonts w:ascii="Arial" w:eastAsia="Microsoft JhengHei" w:hAnsi="Arial" w:cs="Arial"/>
                <w:b/>
                <w:i/>
                <w:iCs/>
              </w:rPr>
              <w:t>章</w:t>
            </w:r>
            <w:r w:rsidR="00DD64B2" w:rsidRPr="002D0F54">
              <w:rPr>
                <w:rFonts w:ascii="Arial" w:eastAsia="Microsoft JhengHei" w:hAnsi="Arial" w:cs="Arial"/>
                <w:b/>
                <w:i/>
                <w:iCs/>
              </w:rPr>
              <w:t xml:space="preserve"> </w:t>
            </w:r>
            <w:r w:rsidR="006B4218" w:rsidRPr="002D0F54">
              <w:rPr>
                <w:rFonts w:ascii="Arial" w:eastAsia="Microsoft JhengHei" w:hAnsi="Arial" w:cs="Arial"/>
                <w:b/>
                <w:i/>
                <w:iCs/>
              </w:rPr>
              <w:t>–</w:t>
            </w:r>
            <w:r w:rsidR="00DD64B2" w:rsidRPr="002D0F54">
              <w:rPr>
                <w:rFonts w:ascii="Arial" w:eastAsia="Microsoft JhengHei" w:hAnsi="Arial" w:cs="Arial"/>
                <w:b/>
                <w:i/>
                <w:iCs/>
              </w:rPr>
              <w:t xml:space="preserve"> </w:t>
            </w:r>
            <w:r w:rsidRPr="002D0F54">
              <w:rPr>
                <w:rFonts w:ascii="Arial" w:eastAsia="Microsoft JhengHei" w:hAnsi="Arial" w:cs="Arial"/>
                <w:b/>
                <w:bCs/>
                <w:i/>
                <w:iCs/>
              </w:rPr>
              <w:t>特專科技公司：</w:t>
            </w:r>
            <w:r w:rsidR="00075FE6" w:rsidRPr="002D0F54">
              <w:rPr>
                <w:rFonts w:ascii="Arial" w:eastAsia="Microsoft JhengHei" w:hAnsi="Arial" w:cs="Arial"/>
                <w:b/>
                <w:i/>
                <w:iCs/>
              </w:rPr>
              <w:t xml:space="preserve">                  </w:t>
            </w:r>
          </w:p>
          <w:p w14:paraId="4DC29EA4" w14:textId="553A1A7E" w:rsidR="00075FE6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1898658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D837BF" w:rsidRPr="002D0F54">
              <w:rPr>
                <w:rFonts w:ascii="Arial" w:eastAsia="Microsoft JhengHei" w:hAnsi="Arial" w:cs="Arial"/>
                <w:bCs/>
              </w:rPr>
              <w:t>特專科技行業及／或可接納領域的適用性</w:t>
            </w:r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</w:p>
          <w:p w14:paraId="37E02974" w14:textId="57F86301" w:rsidR="008F351D" w:rsidRPr="002D0F54" w:rsidRDefault="00A638DA" w:rsidP="00F65C7D">
            <w:pPr>
              <w:rPr>
                <w:rFonts w:ascii="Arial" w:eastAsia="Microsoft JhengHei" w:hAnsi="Arial" w:cs="Arial"/>
                <w:bCs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187190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51D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8F351D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0B6033" w:rsidRPr="000B6033">
              <w:rPr>
                <w:rFonts w:ascii="Arial" w:eastAsia="Microsoft JhengHei" w:hAnsi="Arial" w:cs="Arial"/>
                <w:bCs/>
              </w:rPr>
              <w:t>上市最低市值要求</w:t>
            </w:r>
            <w:r w:rsidR="00B63E4A" w:rsidRPr="00B63E4A">
              <w:rPr>
                <w:rFonts w:ascii="Arial" w:eastAsia="Microsoft JhengHei" w:hAnsi="Arial" w:cs="Arial"/>
                <w:bCs/>
              </w:rPr>
              <w:t>和</w:t>
            </w:r>
            <w:r w:rsidR="0007155A" w:rsidRPr="002D0F54">
              <w:rPr>
                <w:rFonts w:ascii="Arial" w:eastAsia="Microsoft JhengHei" w:hAnsi="Arial" w:cs="Arial"/>
                <w:bCs/>
              </w:rPr>
              <w:t>其他準則</w:t>
            </w:r>
          </w:p>
          <w:p w14:paraId="7A493D75" w14:textId="10B0E336" w:rsidR="009D109D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330767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51D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07155A" w:rsidRPr="002D0F54">
              <w:rPr>
                <w:rFonts w:ascii="Arial" w:eastAsia="Microsoft JhengHei" w:hAnsi="Arial" w:cs="Arial"/>
                <w:bCs/>
              </w:rPr>
              <w:t>研發開支</w:t>
            </w:r>
          </w:p>
          <w:p w14:paraId="3E4CC81A" w14:textId="76C47DFF" w:rsidR="00075FE6" w:rsidRPr="002D0F54" w:rsidRDefault="00A638DA" w:rsidP="00F65C7D">
            <w:pPr>
              <w:rPr>
                <w:rFonts w:ascii="Arial" w:eastAsia="Microsoft JhengHei" w:hAnsi="Arial" w:cs="Arial"/>
                <w:bCs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810675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D109D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9D109D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7C159A" w:rsidRPr="002D0F54">
              <w:rPr>
                <w:rFonts w:ascii="Arial" w:eastAsia="Microsoft JhengHei" w:hAnsi="Arial" w:cs="Arial"/>
                <w:bCs/>
              </w:rPr>
              <w:t>資深獨立投資者及領航資深獨立投資者的資格及／或獨立性</w:t>
            </w:r>
          </w:p>
          <w:p w14:paraId="439CF5EE" w14:textId="2B9BE42F" w:rsidR="00FA17DF" w:rsidRPr="002D0F54" w:rsidRDefault="00A638DA" w:rsidP="00F65C7D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543748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75596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D7559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905D7F" w:rsidRPr="002D0F54">
              <w:rPr>
                <w:rFonts w:ascii="Arial" w:eastAsia="Microsoft JhengHei" w:hAnsi="Arial" w:cs="Arial"/>
              </w:rPr>
              <w:t>未商業化公司</w:t>
            </w:r>
            <w:r w:rsidR="00B2734E">
              <w:rPr>
                <w:rFonts w:ascii="Arial" w:eastAsia="Microsoft JhengHei" w:hAnsi="Arial" w:cs="Arial" w:hint="eastAsia"/>
              </w:rPr>
              <w:t>達到</w:t>
            </w:r>
            <w:r w:rsidR="00905D7F" w:rsidRPr="002D0F54">
              <w:rPr>
                <w:rFonts w:ascii="Arial" w:eastAsia="Microsoft JhengHei" w:hAnsi="Arial" w:cs="Arial"/>
              </w:rPr>
              <w:t>收</w:t>
            </w:r>
            <w:r w:rsidR="00B2734E">
              <w:rPr>
                <w:rFonts w:ascii="Arial" w:eastAsia="Microsoft JhengHei" w:hAnsi="Arial" w:cs="Arial" w:hint="eastAsia"/>
              </w:rPr>
              <w:t>益</w:t>
            </w:r>
            <w:r w:rsidR="00905D7F" w:rsidRPr="002D0F54">
              <w:rPr>
                <w:rFonts w:ascii="Arial" w:eastAsia="Microsoft JhengHei" w:hAnsi="Arial" w:cs="Arial"/>
              </w:rPr>
              <w:t>規定的</w:t>
            </w:r>
            <w:r w:rsidR="008D07D9">
              <w:rPr>
                <w:rFonts w:ascii="Arial" w:eastAsia="Microsoft JhengHei" w:hAnsi="Arial" w:cs="Arial" w:hint="eastAsia"/>
              </w:rPr>
              <w:t>路</w:t>
            </w:r>
            <w:r w:rsidR="00905D7F" w:rsidRPr="002D0F54">
              <w:rPr>
                <w:rFonts w:ascii="Arial" w:eastAsia="Microsoft JhengHei" w:hAnsi="Arial" w:cs="Arial"/>
              </w:rPr>
              <w:t>徑</w:t>
            </w:r>
          </w:p>
          <w:p w14:paraId="5FCAD9D7" w14:textId="65B7674B" w:rsidR="00075FE6" w:rsidRPr="002D0F54" w:rsidRDefault="00A638DA" w:rsidP="00F65C7D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1030997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75FE6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905D7F" w:rsidRPr="002D0F54">
              <w:rPr>
                <w:rFonts w:ascii="Arial" w:eastAsia="Microsoft JhengHei" w:hAnsi="Arial" w:cs="Arial"/>
              </w:rPr>
              <w:t>關鍵人士的禁售規定</w:t>
            </w:r>
          </w:p>
          <w:p w14:paraId="22A57513" w14:textId="2062A424" w:rsidR="00AE53E0" w:rsidRPr="002D0F54" w:rsidRDefault="00A638DA" w:rsidP="00F65C7D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5274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53E0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AE53E0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905D7F" w:rsidRPr="002D0F54">
              <w:rPr>
                <w:rFonts w:ascii="Arial" w:eastAsia="Microsoft JhengHei" w:hAnsi="Arial" w:cs="Arial"/>
                <w:bCs/>
              </w:rPr>
              <w:t>其他</w:t>
            </w:r>
            <w:r w:rsidR="00905D7F" w:rsidRPr="002D0F54">
              <w:rPr>
                <w:rFonts w:ascii="Arial" w:eastAsia="Microsoft JhengHei" w:hAnsi="Arial" w:cs="Arial"/>
                <w:bCs/>
                <w:highlight w:val="lightGray"/>
              </w:rPr>
              <w:t>（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-578279676"/>
                <w:placeholder>
                  <w:docPart w:val="DD06F8ADEC3D4A2D8F19E0FAD7BC7318"/>
                </w:placeholder>
                <w:text/>
              </w:sdtPr>
              <w:sdtEndPr/>
              <w:sdtContent>
                <w:r w:rsidR="00905D7F" w:rsidRPr="002D0F54">
                  <w:rPr>
                    <w:rFonts w:ascii="Arial" w:eastAsia="Microsoft JhengHei" w:hAnsi="Arial" w:cs="Arial"/>
                    <w:highlight w:val="lightGray"/>
                  </w:rPr>
                  <w:t>請註明）</w:t>
                </w:r>
              </w:sdtContent>
            </w:sdt>
          </w:p>
        </w:tc>
      </w:tr>
      <w:tr w:rsidR="00BD3979" w:rsidRPr="002D0F54" w14:paraId="1AF9699F" w14:textId="77777777" w:rsidTr="00202DAE">
        <w:trPr>
          <w:trHeight w:val="2112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BF9" w14:textId="2CE183CA" w:rsidR="00BD3979" w:rsidRPr="002D0F54" w:rsidRDefault="007526E9" w:rsidP="00BD3979">
            <w:pPr>
              <w:rPr>
                <w:rFonts w:ascii="Arial" w:eastAsia="Microsoft JhengHei" w:hAnsi="Arial" w:cs="Arial"/>
                <w:b/>
              </w:rPr>
            </w:pPr>
            <w:r w:rsidRPr="002D0F54">
              <w:rPr>
                <w:rFonts w:ascii="Arial" w:eastAsia="Microsoft JhengHei" w:hAnsi="Arial" w:cs="Arial"/>
                <w:b/>
              </w:rPr>
              <w:lastRenderedPageBreak/>
              <w:t>查詢事宜詳情：</w:t>
            </w:r>
          </w:p>
          <w:sdt>
            <w:sdtPr>
              <w:rPr>
                <w:rFonts w:ascii="Arial" w:eastAsia="Microsoft JhengHei" w:hAnsi="Arial" w:cs="Arial"/>
                <w:highlight w:val="lightGray"/>
              </w:rPr>
              <w:id w:val="-1860349032"/>
              <w:placeholder>
                <w:docPart w:val="A267DFB6F8DF4BCAB6E2CDF931C1F5A6"/>
              </w:placeholder>
              <w:text/>
            </w:sdtPr>
            <w:sdtEndPr/>
            <w:sdtContent>
              <w:p w14:paraId="07607872" w14:textId="352B339D" w:rsidR="00BD3979" w:rsidRPr="002D0F54" w:rsidRDefault="00326656" w:rsidP="00BD3979">
                <w:pPr>
                  <w:rPr>
                    <w:rFonts w:ascii="Arial" w:eastAsia="Microsoft JhengHei" w:hAnsi="Arial" w:cs="Arial"/>
                  </w:rPr>
                </w:pPr>
                <w:r w:rsidRPr="002D0F54">
                  <w:rPr>
                    <w:rFonts w:ascii="Arial" w:eastAsia="Microsoft JhengHei" w:hAnsi="Arial" w:cs="Arial"/>
                    <w:highlight w:val="lightGray"/>
                  </w:rPr>
                  <w:t>請提供查詢詳情；如有必要，請另行提供書面補充資料</w:t>
                </w:r>
              </w:p>
            </w:sdtContent>
          </w:sdt>
        </w:tc>
      </w:tr>
      <w:tr w:rsidR="005834F0" w:rsidRPr="002D0F54" w14:paraId="5B76EDFC" w14:textId="77777777" w:rsidTr="005834F0">
        <w:trPr>
          <w:trHeight w:val="395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905" w14:textId="30C5D5D9" w:rsidR="005834F0" w:rsidRPr="002D0F54" w:rsidRDefault="005834F0" w:rsidP="00BD3979">
            <w:pPr>
              <w:rPr>
                <w:rFonts w:ascii="Arial" w:eastAsia="Microsoft JhengHei" w:hAnsi="Arial" w:cs="Arial"/>
                <w:b/>
                <w:vertAlign w:val="superscript"/>
              </w:rPr>
            </w:pPr>
            <w:r w:rsidRPr="002D0F54">
              <w:rPr>
                <w:rFonts w:ascii="Arial" w:eastAsia="Microsoft JhengHei" w:hAnsi="Arial" w:cs="Arial"/>
                <w:b/>
              </w:rPr>
              <w:t>III.</w:t>
            </w:r>
            <w:r w:rsidR="00403AC1" w:rsidRPr="002D0F54">
              <w:rPr>
                <w:rFonts w:ascii="Arial" w:eastAsia="Microsoft JhengHei" w:hAnsi="Arial" w:cs="Arial"/>
                <w:b/>
              </w:rPr>
              <w:t>會面</w:t>
            </w:r>
            <w:r w:rsidR="00EF6FC4" w:rsidRPr="002D0F54">
              <w:rPr>
                <w:rFonts w:ascii="Arial" w:eastAsia="Microsoft JhengHei" w:hAnsi="Arial" w:cs="Arial"/>
                <w:b/>
              </w:rPr>
              <w:t>要求</w:t>
            </w:r>
            <w:r w:rsidR="0083407E" w:rsidRPr="002D0F54">
              <w:rPr>
                <w:rFonts w:ascii="Arial" w:eastAsia="Microsoft JhengHei" w:hAnsi="Arial" w:cs="Arial"/>
                <w:b/>
                <w:vertAlign w:val="superscript"/>
              </w:rPr>
              <w:t>7</w:t>
            </w:r>
          </w:p>
        </w:tc>
      </w:tr>
      <w:tr w:rsidR="00013903" w:rsidRPr="002D0F54" w14:paraId="0F4373B5" w14:textId="77777777" w:rsidTr="00883721">
        <w:trPr>
          <w:trHeight w:val="666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B6F0" w14:textId="79AE2B57" w:rsidR="00013903" w:rsidRPr="002D0F54" w:rsidRDefault="00A638DA" w:rsidP="008879F0">
            <w:pPr>
              <w:rPr>
                <w:rFonts w:ascii="Arial" w:eastAsia="Microsoft JhengHei" w:hAnsi="Arial" w:cs="Arial"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727537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6AC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13903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403AC1" w:rsidRPr="002D0F54">
              <w:rPr>
                <w:rFonts w:ascii="Arial" w:eastAsia="Microsoft JhengHei" w:hAnsi="Arial" w:cs="Arial"/>
              </w:rPr>
              <w:t>是（擬會面日期：</w:t>
            </w:r>
            <w:sdt>
              <w:sdtPr>
                <w:rPr>
                  <w:rFonts w:ascii="Arial" w:eastAsia="Microsoft JhengHei" w:hAnsi="Arial" w:cs="Arial"/>
                  <w:highlight w:val="lightGray"/>
                </w:rPr>
                <w:id w:val="872963106"/>
                <w:placeholder>
                  <w:docPart w:val="AF7792A2FE344CE9808DB4D25B7C4C5A"/>
                </w:placeholder>
                <w:text/>
              </w:sdtPr>
              <w:sdtEndPr/>
              <w:sdtContent>
                <w:r w:rsidR="00403AC1" w:rsidRPr="002D0F54">
                  <w:rPr>
                    <w:rFonts w:ascii="Arial" w:eastAsia="Microsoft JhengHei" w:hAnsi="Arial" w:cs="Arial"/>
                    <w:highlight w:val="lightGray"/>
                  </w:rPr>
                  <w:t>輸入日期</w:t>
                </w:r>
              </w:sdtContent>
            </w:sdt>
            <w:r w:rsidR="00403AC1" w:rsidRPr="002D0F54">
              <w:rPr>
                <w:rFonts w:ascii="Arial" w:eastAsia="Microsoft JhengHei" w:hAnsi="Arial" w:cs="Arial"/>
                <w:bCs/>
              </w:rPr>
              <w:t>）</w:t>
            </w:r>
            <w:r w:rsidR="00013903" w:rsidRPr="002D0F54">
              <w:rPr>
                <w:rFonts w:ascii="Arial" w:eastAsia="Microsoft JhengHei" w:hAnsi="Arial" w:cs="Arial"/>
                <w:bCs/>
              </w:rPr>
              <w:t xml:space="preserve">               </w:t>
            </w:r>
          </w:p>
          <w:p w14:paraId="12BD9D2D" w14:textId="310588C9" w:rsidR="00013903" w:rsidRPr="002D0F54" w:rsidRDefault="00A638DA" w:rsidP="00F65C7D">
            <w:pPr>
              <w:rPr>
                <w:rFonts w:ascii="Arial" w:eastAsia="Microsoft JhengHei" w:hAnsi="Arial" w:cs="Arial"/>
                <w:b/>
              </w:rPr>
            </w:pPr>
            <w:sdt>
              <w:sdtPr>
                <w:rPr>
                  <w:rFonts w:ascii="Arial" w:eastAsia="Microsoft JhengHei" w:hAnsi="Arial" w:cs="Arial"/>
                  <w:b/>
                </w:rPr>
                <w:id w:val="-6219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903" w:rsidRPr="002D0F54">
                  <w:rPr>
                    <w:rFonts w:ascii="Segoe UI Symbol" w:eastAsia="Microsoft JhengHei" w:hAnsi="Segoe UI Symbol" w:cs="Segoe UI Symbol"/>
                    <w:b/>
                  </w:rPr>
                  <w:t>☐</w:t>
                </w:r>
              </w:sdtContent>
            </w:sdt>
            <w:r w:rsidR="00013903" w:rsidRPr="002D0F54">
              <w:rPr>
                <w:rFonts w:ascii="Arial" w:eastAsia="Microsoft JhengHei" w:hAnsi="Arial" w:cs="Arial"/>
                <w:b/>
              </w:rPr>
              <w:t xml:space="preserve"> </w:t>
            </w:r>
            <w:r w:rsidR="00403AC1" w:rsidRPr="002D0F54">
              <w:rPr>
                <w:rFonts w:ascii="Arial" w:eastAsia="Microsoft JhengHei" w:hAnsi="Arial" w:cs="Arial"/>
              </w:rPr>
              <w:t>否</w:t>
            </w:r>
          </w:p>
        </w:tc>
      </w:tr>
    </w:tbl>
    <w:p w14:paraId="7ED34BAA" w14:textId="77777777" w:rsidR="00435DCD" w:rsidRPr="002D0F54" w:rsidRDefault="00435DCD" w:rsidP="005B5EF3">
      <w:pPr>
        <w:rPr>
          <w:rFonts w:ascii="Arial" w:eastAsia="Microsoft JhengHei" w:hAnsi="Arial" w:cs="Arial"/>
          <w:sz w:val="20"/>
          <w:szCs w:val="18"/>
        </w:rPr>
      </w:pPr>
    </w:p>
    <w:p w14:paraId="7B17A935" w14:textId="7AE36A11" w:rsidR="005B5EF3" w:rsidRPr="002D0F54" w:rsidRDefault="00600035" w:rsidP="005B5EF3">
      <w:pPr>
        <w:rPr>
          <w:rFonts w:ascii="Arial" w:eastAsia="Microsoft JhengHei" w:hAnsi="Arial" w:cs="Arial"/>
          <w:b/>
          <w:bCs/>
          <w:sz w:val="20"/>
          <w:szCs w:val="18"/>
          <w:u w:val="single"/>
        </w:rPr>
      </w:pPr>
      <w:r w:rsidRPr="002D0F54">
        <w:rPr>
          <w:rFonts w:ascii="Arial" w:eastAsia="Microsoft JhengHei" w:hAnsi="Arial" w:cs="Arial"/>
          <w:b/>
          <w:bCs/>
          <w:sz w:val="20"/>
          <w:szCs w:val="18"/>
          <w:u w:val="single"/>
        </w:rPr>
        <w:t>重要事項：</w:t>
      </w:r>
    </w:p>
    <w:p w14:paraId="43C4A2FE" w14:textId="77777777" w:rsidR="00435DCD" w:rsidRPr="002D0F54" w:rsidRDefault="00435DCD" w:rsidP="00435DCD">
      <w:pPr>
        <w:pStyle w:val="Header"/>
        <w:jc w:val="both"/>
        <w:rPr>
          <w:rFonts w:ascii="Arial" w:eastAsia="Microsoft JhengHei" w:hAnsi="Arial" w:cs="Arial"/>
          <w:sz w:val="20"/>
          <w:szCs w:val="20"/>
        </w:rPr>
      </w:pPr>
    </w:p>
    <w:p w14:paraId="420F35DE" w14:textId="14799319" w:rsidR="005B5EF3" w:rsidRPr="002D0F54" w:rsidRDefault="00D27D4E" w:rsidP="001E09F5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不留名的查詢</w:t>
      </w:r>
      <w:r w:rsidR="00290EC0">
        <w:rPr>
          <w:rFonts w:ascii="Arial" w:eastAsia="Microsoft JhengHei" w:hAnsi="Arial" w:cs="Arial" w:hint="eastAsia"/>
          <w:sz w:val="20"/>
          <w:szCs w:val="18"/>
        </w:rPr>
        <w:t>概</w:t>
      </w:r>
      <w:r w:rsidRPr="002D0F54">
        <w:rPr>
          <w:rFonts w:ascii="Arial" w:eastAsia="Microsoft JhengHei" w:hAnsi="Arial" w:cs="Arial"/>
          <w:sz w:val="20"/>
          <w:szCs w:val="18"/>
        </w:rPr>
        <w:t>不受理。若準申請人沒有中文名稱，請輸入「不適用」。</w:t>
      </w:r>
    </w:p>
    <w:p w14:paraId="68E0BC8A" w14:textId="35450085" w:rsidR="00644668" w:rsidRPr="002D0F54" w:rsidRDefault="00D20704" w:rsidP="001E09F5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若準申請人尚未就於聯交所上市委聘保薦人或法律顧問，請輸入「不適用」。</w:t>
      </w:r>
      <w:r w:rsidR="00721532" w:rsidRPr="002D0F54">
        <w:rPr>
          <w:rFonts w:ascii="Arial" w:eastAsia="Microsoft JhengHei" w:hAnsi="Arial" w:cs="Arial"/>
          <w:sz w:val="20"/>
          <w:szCs w:val="18"/>
        </w:rPr>
        <w:t xml:space="preserve"> </w:t>
      </w:r>
    </w:p>
    <w:p w14:paraId="58F73078" w14:textId="649E2220" w:rsidR="00372EC9" w:rsidRPr="002D0F54" w:rsidRDefault="00D20704" w:rsidP="00372EC9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請</w:t>
      </w:r>
      <w:r w:rsidR="0000602D">
        <w:rPr>
          <w:rFonts w:ascii="Arial" w:eastAsia="Microsoft JhengHei" w:hAnsi="Arial" w:cs="Arial"/>
          <w:sz w:val="20"/>
          <w:szCs w:val="18"/>
        </w:rPr>
        <w:t>(</w:t>
      </w:r>
      <w:r w:rsidR="00770A90">
        <w:rPr>
          <w:rFonts w:ascii="Arial" w:eastAsia="Microsoft JhengHei" w:hAnsi="Arial" w:cs="Arial" w:hint="eastAsia"/>
          <w:sz w:val="20"/>
          <w:szCs w:val="18"/>
        </w:rPr>
        <w:t>按適用情況</w:t>
      </w:r>
      <w:r w:rsidR="0000602D">
        <w:rPr>
          <w:rFonts w:ascii="Arial" w:eastAsia="Microsoft JhengHei" w:hAnsi="Arial" w:cs="Arial"/>
          <w:sz w:val="20"/>
          <w:szCs w:val="18"/>
        </w:rPr>
        <w:t>)</w:t>
      </w:r>
      <w:r w:rsidRPr="002D0F54">
        <w:rPr>
          <w:rFonts w:ascii="Arial" w:eastAsia="Microsoft JhengHei" w:hAnsi="Arial" w:cs="Arial"/>
          <w:sz w:val="20"/>
          <w:szCs w:val="18"/>
        </w:rPr>
        <w:t>選擇一個或多個選項。</w:t>
      </w:r>
    </w:p>
    <w:p w14:paraId="65AB245A" w14:textId="2FE30064" w:rsidR="00372EC9" w:rsidRDefault="00D20704" w:rsidP="00372EC9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若準申請人本身已於另一證券交易所上市（包括</w:t>
      </w:r>
      <w:r w:rsidR="007E0130">
        <w:rPr>
          <w:rFonts w:ascii="Arial" w:eastAsia="Microsoft JhengHei" w:hAnsi="Arial" w:cs="Arial" w:hint="eastAsia"/>
          <w:sz w:val="20"/>
          <w:szCs w:val="18"/>
        </w:rPr>
        <w:t>有</w:t>
      </w:r>
      <w:r w:rsidRPr="002D0F54">
        <w:rPr>
          <w:rFonts w:ascii="Arial" w:eastAsia="Microsoft JhengHei" w:hAnsi="Arial" w:cs="Arial"/>
          <w:sz w:val="20"/>
          <w:szCs w:val="18"/>
        </w:rPr>
        <w:t>A</w:t>
      </w:r>
      <w:r w:rsidRPr="002D0F54">
        <w:rPr>
          <w:rFonts w:ascii="Arial" w:eastAsia="Microsoft JhengHei" w:hAnsi="Arial" w:cs="Arial"/>
          <w:sz w:val="20"/>
          <w:szCs w:val="18"/>
        </w:rPr>
        <w:t>股於中國證券交易所上市的</w:t>
      </w:r>
      <w:r w:rsidRPr="002D0F54">
        <w:rPr>
          <w:rFonts w:ascii="Arial" w:eastAsia="Microsoft JhengHei" w:hAnsi="Arial" w:cs="Arial"/>
          <w:sz w:val="20"/>
          <w:szCs w:val="18"/>
        </w:rPr>
        <w:t>H</w:t>
      </w:r>
      <w:r w:rsidRPr="002D0F54">
        <w:rPr>
          <w:rFonts w:ascii="Arial" w:eastAsia="Microsoft JhengHei" w:hAnsi="Arial" w:cs="Arial"/>
          <w:sz w:val="20"/>
          <w:szCs w:val="18"/>
        </w:rPr>
        <w:t>股申請人）</w:t>
      </w:r>
      <w:r w:rsidR="00D83AFD" w:rsidRPr="002D0F54">
        <w:rPr>
          <w:rFonts w:ascii="Arial" w:eastAsia="Microsoft JhengHei" w:hAnsi="Arial" w:cs="Arial"/>
          <w:sz w:val="20"/>
          <w:szCs w:val="18"/>
        </w:rPr>
        <w:t>，請在</w:t>
      </w:r>
      <w:r w:rsidR="008D0E1F" w:rsidRPr="002D0F54">
        <w:rPr>
          <w:rFonts w:ascii="Arial" w:eastAsia="Microsoft JhengHei" w:hAnsi="Arial" w:cs="Arial"/>
          <w:sz w:val="20"/>
          <w:szCs w:val="18"/>
        </w:rPr>
        <w:t>M119</w:t>
      </w:r>
      <w:r w:rsidR="00D83AFD" w:rsidRPr="002D0F54">
        <w:rPr>
          <w:rFonts w:ascii="Arial" w:eastAsia="Microsoft JhengHei" w:hAnsi="Arial" w:cs="Arial"/>
          <w:sz w:val="20"/>
          <w:szCs w:val="18"/>
        </w:rPr>
        <w:t>表格</w:t>
      </w:r>
      <w:r w:rsidR="009212D9" w:rsidRPr="002D0F54">
        <w:rPr>
          <w:rFonts w:ascii="Arial" w:eastAsia="Microsoft JhengHei" w:hAnsi="Arial" w:cs="Arial"/>
          <w:sz w:val="20"/>
          <w:szCs w:val="18"/>
        </w:rPr>
        <w:t>中</w:t>
      </w:r>
      <w:r w:rsidR="00D83AFD" w:rsidRPr="002D0F54">
        <w:rPr>
          <w:rFonts w:ascii="Arial" w:eastAsia="Microsoft JhengHei" w:hAnsi="Arial" w:cs="Arial"/>
          <w:sz w:val="20"/>
          <w:szCs w:val="18"/>
        </w:rPr>
        <w:t>（第</w:t>
      </w:r>
      <w:r w:rsidR="00F1405C" w:rsidRPr="002D0F54">
        <w:rPr>
          <w:rFonts w:ascii="Arial" w:eastAsia="Microsoft JhengHei" w:hAnsi="Arial" w:cs="Arial"/>
          <w:sz w:val="20"/>
          <w:szCs w:val="18"/>
        </w:rPr>
        <w:t>II</w:t>
      </w:r>
      <w:r w:rsidR="00D83AFD" w:rsidRPr="002D0F54">
        <w:rPr>
          <w:rFonts w:ascii="Arial" w:eastAsia="Microsoft JhengHei" w:hAnsi="Arial" w:cs="Arial"/>
          <w:sz w:val="20"/>
          <w:szCs w:val="18"/>
        </w:rPr>
        <w:t>部</w:t>
      </w:r>
      <w:r w:rsidR="00F1405C" w:rsidRPr="002D0F54">
        <w:rPr>
          <w:rFonts w:ascii="Arial" w:eastAsia="Microsoft JhengHei" w:hAnsi="Arial" w:cs="Arial"/>
          <w:sz w:val="20"/>
          <w:szCs w:val="18"/>
        </w:rPr>
        <w:t>分</w:t>
      </w:r>
      <w:r w:rsidR="00301CC6" w:rsidRPr="002D0F54">
        <w:rPr>
          <w:rFonts w:ascii="Arial" w:eastAsia="Microsoft JhengHei" w:hAnsi="Arial" w:cs="Arial"/>
          <w:sz w:val="20"/>
          <w:szCs w:val="18"/>
        </w:rPr>
        <w:t xml:space="preserve"> – </w:t>
      </w:r>
      <w:r w:rsidR="00D83AFD" w:rsidRPr="002D0F54">
        <w:rPr>
          <w:rFonts w:ascii="Arial" w:eastAsia="Microsoft JhengHei" w:hAnsi="Arial" w:cs="Arial"/>
          <w:sz w:val="20"/>
          <w:szCs w:val="18"/>
        </w:rPr>
        <w:t>第</w:t>
      </w:r>
      <w:r w:rsidR="00301CC6" w:rsidRPr="002D0F54">
        <w:rPr>
          <w:rFonts w:ascii="Arial" w:eastAsia="Microsoft JhengHei" w:hAnsi="Arial" w:cs="Arial"/>
          <w:sz w:val="20"/>
          <w:szCs w:val="18"/>
        </w:rPr>
        <w:t>3</w:t>
      </w:r>
      <w:r w:rsidR="00D83AFD" w:rsidRPr="002D0F54">
        <w:rPr>
          <w:rFonts w:ascii="Arial" w:eastAsia="Microsoft JhengHei" w:hAnsi="Arial" w:cs="Arial"/>
          <w:sz w:val="20"/>
          <w:szCs w:val="18"/>
        </w:rPr>
        <w:t>項）註明該證券交易所的名稱以及申請人於該證券交易所的證券代號。</w:t>
      </w:r>
    </w:p>
    <w:p w14:paraId="35F41607" w14:textId="77777777" w:rsidR="00BA143F" w:rsidRDefault="00BA143F" w:rsidP="00BA143F">
      <w:pPr>
        <w:ind w:left="360"/>
        <w:rPr>
          <w:rFonts w:ascii="Arial" w:eastAsia="Microsoft JhengHei" w:hAnsi="Arial" w:cs="Arial"/>
          <w:sz w:val="20"/>
          <w:szCs w:val="18"/>
        </w:rPr>
      </w:pPr>
    </w:p>
    <w:p w14:paraId="76807FB0" w14:textId="77777777" w:rsidR="00BA143F" w:rsidRDefault="00BA143F" w:rsidP="00BA143F">
      <w:pPr>
        <w:ind w:left="360"/>
        <w:rPr>
          <w:rFonts w:ascii="Arial" w:eastAsia="Microsoft JhengHei" w:hAnsi="Arial" w:cs="Arial"/>
          <w:sz w:val="20"/>
          <w:szCs w:val="18"/>
        </w:rPr>
      </w:pPr>
    </w:p>
    <w:p w14:paraId="7B943ED2" w14:textId="77777777" w:rsidR="00BA143F" w:rsidRDefault="00BA143F" w:rsidP="00BA143F">
      <w:pPr>
        <w:ind w:left="360"/>
        <w:rPr>
          <w:rFonts w:ascii="Arial" w:eastAsia="Microsoft JhengHei" w:hAnsi="Arial" w:cs="Arial"/>
          <w:sz w:val="20"/>
          <w:szCs w:val="18"/>
        </w:rPr>
      </w:pPr>
    </w:p>
    <w:p w14:paraId="4D95ACDD" w14:textId="77777777" w:rsidR="00BA143F" w:rsidRDefault="00BA143F" w:rsidP="00BA143F">
      <w:pPr>
        <w:ind w:left="360"/>
        <w:rPr>
          <w:rFonts w:ascii="Arial" w:eastAsia="Microsoft JhengHei" w:hAnsi="Arial" w:cs="Arial"/>
          <w:sz w:val="20"/>
          <w:szCs w:val="18"/>
        </w:rPr>
      </w:pPr>
    </w:p>
    <w:p w14:paraId="0E22D519" w14:textId="77777777" w:rsidR="00BA143F" w:rsidRPr="002D0F54" w:rsidRDefault="00BA143F" w:rsidP="00BA143F">
      <w:pPr>
        <w:ind w:left="360"/>
        <w:rPr>
          <w:rFonts w:ascii="Arial" w:eastAsia="Microsoft JhengHei" w:hAnsi="Arial" w:cs="Arial"/>
          <w:sz w:val="20"/>
          <w:szCs w:val="18"/>
        </w:rPr>
      </w:pPr>
    </w:p>
    <w:p w14:paraId="345827AB" w14:textId="18BACD4D" w:rsidR="00897A58" w:rsidRPr="002D0F54" w:rsidRDefault="00C537F6" w:rsidP="005B5EF3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請提供準申請人或其專業顧問的聯絡人資料，以</w:t>
      </w:r>
      <w:r w:rsidR="00F33EEA">
        <w:rPr>
          <w:rFonts w:ascii="Arial" w:eastAsia="Microsoft JhengHei" w:hAnsi="Arial" w:cs="Arial" w:hint="eastAsia"/>
          <w:sz w:val="20"/>
          <w:szCs w:val="18"/>
        </w:rPr>
        <w:t>便</w:t>
      </w:r>
      <w:r w:rsidRPr="002D0F54">
        <w:rPr>
          <w:rFonts w:ascii="Arial" w:eastAsia="Microsoft JhengHei" w:hAnsi="Arial" w:cs="Arial"/>
          <w:sz w:val="20"/>
          <w:szCs w:val="18"/>
        </w:rPr>
        <w:t>上市科就查詢事宜</w:t>
      </w:r>
      <w:r w:rsidR="00611910">
        <w:rPr>
          <w:rFonts w:ascii="Arial" w:eastAsia="Microsoft JhengHei" w:hAnsi="Arial" w:cs="Arial" w:hint="eastAsia"/>
          <w:sz w:val="20"/>
          <w:szCs w:val="18"/>
        </w:rPr>
        <w:t>與其聯絡跟進</w:t>
      </w:r>
      <w:r w:rsidRPr="002D0F54">
        <w:rPr>
          <w:rFonts w:ascii="Arial" w:eastAsia="Microsoft JhengHei" w:hAnsi="Arial" w:cs="Arial"/>
          <w:sz w:val="20"/>
          <w:szCs w:val="18"/>
        </w:rPr>
        <w:t>。</w:t>
      </w:r>
      <w:r w:rsidR="003C0874" w:rsidRPr="002D0F54">
        <w:rPr>
          <w:rFonts w:ascii="Arial" w:eastAsia="Microsoft JhengHei" w:hAnsi="Arial" w:cs="Arial"/>
          <w:sz w:val="20"/>
          <w:szCs w:val="18"/>
        </w:rPr>
        <w:t xml:space="preserve"> </w:t>
      </w:r>
    </w:p>
    <w:p w14:paraId="33730768" w14:textId="4F01FB5E" w:rsidR="00AC404A" w:rsidRPr="002D0F54" w:rsidRDefault="00C537F6" w:rsidP="00AC404A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請</w:t>
      </w:r>
      <w:r w:rsidR="0000602D">
        <w:rPr>
          <w:rFonts w:ascii="Arial" w:eastAsia="Microsoft JhengHei" w:hAnsi="Arial" w:cs="Arial"/>
          <w:sz w:val="20"/>
          <w:szCs w:val="18"/>
        </w:rPr>
        <w:t>(</w:t>
      </w:r>
      <w:r w:rsidR="00611910" w:rsidRPr="00611910">
        <w:rPr>
          <w:rFonts w:ascii="Arial" w:eastAsia="Microsoft JhengHei" w:hAnsi="Arial" w:cs="Arial" w:hint="eastAsia"/>
          <w:sz w:val="20"/>
          <w:szCs w:val="18"/>
        </w:rPr>
        <w:t>按適用情況</w:t>
      </w:r>
      <w:r w:rsidR="0000602D">
        <w:rPr>
          <w:rFonts w:ascii="Arial" w:eastAsia="Microsoft JhengHei" w:hAnsi="Arial" w:cs="Arial"/>
          <w:sz w:val="20"/>
          <w:szCs w:val="18"/>
        </w:rPr>
        <w:t>)</w:t>
      </w:r>
      <w:r w:rsidRPr="002D0F54">
        <w:rPr>
          <w:rFonts w:ascii="Arial" w:eastAsia="Microsoft JhengHei" w:hAnsi="Arial" w:cs="Arial"/>
          <w:sz w:val="20"/>
          <w:szCs w:val="18"/>
        </w:rPr>
        <w:t>選擇一個或多個選項。</w:t>
      </w:r>
      <w:r w:rsidR="00A13909" w:rsidRPr="002D0F54">
        <w:rPr>
          <w:rFonts w:ascii="Arial" w:eastAsia="Microsoft JhengHei" w:hAnsi="Arial" w:cs="Arial"/>
          <w:sz w:val="20"/>
          <w:szCs w:val="18"/>
        </w:rPr>
        <w:t>除另有指明</w:t>
      </w:r>
      <w:r w:rsidR="004325F2">
        <w:rPr>
          <w:rFonts w:ascii="Arial" w:eastAsia="Microsoft JhengHei" w:hAnsi="Arial" w:cs="Arial" w:hint="eastAsia"/>
          <w:sz w:val="20"/>
          <w:szCs w:val="18"/>
        </w:rPr>
        <w:t>外</w:t>
      </w:r>
      <w:r w:rsidR="00A13909" w:rsidRPr="002D0F54">
        <w:rPr>
          <w:rFonts w:ascii="Arial" w:eastAsia="Microsoft JhengHei" w:hAnsi="Arial" w:cs="Arial"/>
          <w:sz w:val="20"/>
          <w:szCs w:val="18"/>
        </w:rPr>
        <w:t>，</w:t>
      </w:r>
      <w:r w:rsidR="001726FB">
        <w:rPr>
          <w:rFonts w:ascii="Arial" w:eastAsia="Microsoft JhengHei" w:hAnsi="Arial" w:cs="Arial" w:hint="eastAsia"/>
          <w:sz w:val="20"/>
          <w:szCs w:val="18"/>
        </w:rPr>
        <w:t>本</w:t>
      </w:r>
      <w:r w:rsidR="004325F2">
        <w:rPr>
          <w:rFonts w:ascii="Arial" w:eastAsia="Microsoft JhengHei" w:hAnsi="Arial" w:cs="Arial" w:hint="eastAsia"/>
          <w:sz w:val="20"/>
          <w:szCs w:val="18"/>
        </w:rPr>
        <w:t>表格內</w:t>
      </w:r>
      <w:r w:rsidR="00A13909" w:rsidRPr="002D0F54">
        <w:rPr>
          <w:rFonts w:ascii="Arial" w:eastAsia="Microsoft JhengHei" w:hAnsi="Arial" w:cs="Arial"/>
          <w:sz w:val="20"/>
          <w:szCs w:val="18"/>
        </w:rPr>
        <w:t>所用</w:t>
      </w:r>
      <w:r w:rsidR="0093783C">
        <w:rPr>
          <w:rFonts w:ascii="Arial" w:eastAsia="Microsoft JhengHei" w:hAnsi="Arial" w:cs="Arial" w:hint="eastAsia"/>
          <w:sz w:val="20"/>
          <w:szCs w:val="18"/>
        </w:rPr>
        <w:t>專有</w:t>
      </w:r>
      <w:r w:rsidRPr="002D0F54">
        <w:rPr>
          <w:rFonts w:ascii="Arial" w:eastAsia="Microsoft JhengHei" w:hAnsi="Arial" w:cs="Arial"/>
          <w:sz w:val="20"/>
          <w:szCs w:val="18"/>
        </w:rPr>
        <w:t>詞彙</w:t>
      </w:r>
      <w:r w:rsidR="00A13909" w:rsidRPr="002D0F54">
        <w:rPr>
          <w:rFonts w:ascii="Arial" w:eastAsia="Microsoft JhengHei" w:hAnsi="Arial" w:cs="Arial"/>
          <w:sz w:val="20"/>
          <w:szCs w:val="18"/>
        </w:rPr>
        <w:t>具有《主板上市規則》及／或《新上市申請人指南》所賦予的涵義。</w:t>
      </w:r>
      <w:r w:rsidR="00BD206A" w:rsidRPr="002D0F54">
        <w:rPr>
          <w:rFonts w:ascii="Arial" w:eastAsia="Microsoft JhengHei" w:hAnsi="Arial" w:cs="Arial"/>
          <w:sz w:val="20"/>
          <w:szCs w:val="18"/>
        </w:rPr>
        <w:t xml:space="preserve"> </w:t>
      </w:r>
    </w:p>
    <w:p w14:paraId="03FBBC48" w14:textId="14770FDC" w:rsidR="00A066AC" w:rsidRPr="002D0F54" w:rsidRDefault="00F1405C" w:rsidP="00AC404A">
      <w:pPr>
        <w:numPr>
          <w:ilvl w:val="0"/>
          <w:numId w:val="2"/>
        </w:numPr>
        <w:rPr>
          <w:rFonts w:ascii="Arial" w:eastAsia="Microsoft JhengHei" w:hAnsi="Arial" w:cs="Arial"/>
          <w:sz w:val="20"/>
          <w:szCs w:val="18"/>
        </w:rPr>
      </w:pPr>
      <w:r w:rsidRPr="002D0F54">
        <w:rPr>
          <w:rFonts w:ascii="Arial" w:eastAsia="Microsoft JhengHei" w:hAnsi="Arial" w:cs="Arial"/>
          <w:sz w:val="20"/>
          <w:szCs w:val="18"/>
        </w:rPr>
        <w:t>如有必要，準申請人可要求與上市科會面以就</w:t>
      </w:r>
      <w:r w:rsidR="00290CF6">
        <w:rPr>
          <w:rFonts w:ascii="Arial" w:eastAsia="Microsoft JhengHei" w:hAnsi="Arial" w:cs="Arial" w:hint="eastAsia"/>
          <w:sz w:val="20"/>
          <w:szCs w:val="18"/>
        </w:rPr>
        <w:t>其</w:t>
      </w:r>
      <w:r w:rsidRPr="002D0F54">
        <w:rPr>
          <w:rFonts w:ascii="Arial" w:eastAsia="Microsoft JhengHei" w:hAnsi="Arial" w:cs="Arial"/>
          <w:sz w:val="20"/>
          <w:szCs w:val="18"/>
        </w:rPr>
        <w:t>查詢事宜進行討論。請於本表格第</w:t>
      </w:r>
      <w:r w:rsidRPr="002D0F54">
        <w:rPr>
          <w:rFonts w:ascii="Arial" w:eastAsia="Microsoft JhengHei" w:hAnsi="Arial" w:cs="Arial"/>
          <w:sz w:val="20"/>
          <w:szCs w:val="18"/>
        </w:rPr>
        <w:t>II</w:t>
      </w:r>
      <w:r w:rsidRPr="002D0F54">
        <w:rPr>
          <w:rFonts w:ascii="Arial" w:eastAsia="Microsoft JhengHei" w:hAnsi="Arial" w:cs="Arial"/>
          <w:sz w:val="20"/>
          <w:szCs w:val="18"/>
        </w:rPr>
        <w:t>部分註明擬討論的事宜。上市科會按個別情況考慮</w:t>
      </w:r>
      <w:r w:rsidR="00481EA2" w:rsidRPr="00A638DA">
        <w:rPr>
          <w:rFonts w:ascii="Arial" w:eastAsia="Microsoft JhengHei" w:hAnsi="Arial" w:cs="Arial" w:hint="eastAsia"/>
          <w:sz w:val="20"/>
          <w:szCs w:val="18"/>
        </w:rPr>
        <w:t>有關要求</w:t>
      </w:r>
      <w:r w:rsidRPr="002D0F54">
        <w:rPr>
          <w:rFonts w:ascii="Arial" w:eastAsia="Microsoft JhengHei" w:hAnsi="Arial" w:cs="Arial"/>
          <w:sz w:val="20"/>
          <w:szCs w:val="18"/>
        </w:rPr>
        <w:t>。</w:t>
      </w:r>
    </w:p>
    <w:p w14:paraId="436C2D5B" w14:textId="77777777" w:rsidR="00926323" w:rsidRPr="002D0F54" w:rsidRDefault="00926323" w:rsidP="00926323">
      <w:pPr>
        <w:rPr>
          <w:rFonts w:ascii="Arial" w:eastAsia="Microsoft JhengHei" w:hAnsi="Arial" w:cs="Arial"/>
          <w:sz w:val="20"/>
          <w:szCs w:val="18"/>
        </w:rPr>
      </w:pPr>
    </w:p>
    <w:p w14:paraId="3F98AA2C" w14:textId="77777777" w:rsidR="00926323" w:rsidRPr="002D0F54" w:rsidRDefault="00926323" w:rsidP="00926323">
      <w:pPr>
        <w:rPr>
          <w:rFonts w:ascii="Arial" w:eastAsia="Microsoft JhengHei" w:hAnsi="Arial" w:cs="Arial"/>
          <w:sz w:val="20"/>
          <w:szCs w:val="18"/>
        </w:rPr>
      </w:pPr>
    </w:p>
    <w:p w14:paraId="2787D022" w14:textId="77777777" w:rsidR="00AA4B19" w:rsidRPr="002D0F54" w:rsidRDefault="00AA4B19" w:rsidP="00926323">
      <w:pPr>
        <w:rPr>
          <w:rFonts w:ascii="Arial" w:eastAsia="Microsoft JhengHei" w:hAnsi="Arial" w:cs="Arial"/>
          <w:sz w:val="20"/>
          <w:szCs w:val="18"/>
        </w:rPr>
      </w:pPr>
    </w:p>
    <w:sectPr w:rsidR="00AA4B19" w:rsidRPr="002D0F54" w:rsidSect="009263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C176" w14:textId="77777777" w:rsidR="00AA67EE" w:rsidRDefault="00AA67EE" w:rsidP="0077318A">
      <w:r>
        <w:separator/>
      </w:r>
    </w:p>
  </w:endnote>
  <w:endnote w:type="continuationSeparator" w:id="0">
    <w:p w14:paraId="39E224F1" w14:textId="77777777" w:rsidR="00AA67EE" w:rsidRDefault="00AA67EE" w:rsidP="0077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7C73" w14:textId="3444D743" w:rsidR="00B93762" w:rsidRDefault="00B937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030339" wp14:editId="303B6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310" cy="314325"/>
              <wp:effectExtent l="0" t="0" r="15240" b="0"/>
              <wp:wrapNone/>
              <wp:docPr id="398123841" name="Text Box 3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B1272" w14:textId="5A1F932D" w:rsidR="00B93762" w:rsidRPr="00B93762" w:rsidRDefault="00B93762" w:rsidP="00B93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B937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303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 – Internal" style="position:absolute;margin-left:0;margin-top:0;width:75.3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" filled="f" stroked="f">
              <v:textbox style="mso-fit-shape-to-text:t" inset="0,0,0,15pt">
                <w:txbxContent>
                  <w:p w14:paraId="6A9B1272" w14:textId="5A1F932D" w:rsidR="00B93762" w:rsidRPr="00B93762" w:rsidRDefault="00B93762" w:rsidP="00B9376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B93762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F134" w14:textId="1E4C745B" w:rsidR="00B93762" w:rsidRDefault="00B937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187DFA" wp14:editId="3913C4A3">
              <wp:simplePos x="457200" y="9877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310" cy="314325"/>
              <wp:effectExtent l="0" t="0" r="15240" b="0"/>
              <wp:wrapNone/>
              <wp:docPr id="493423824" name="Text Box 4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4119A" w14:textId="02242A86" w:rsidR="00B93762" w:rsidRPr="00B93762" w:rsidRDefault="00B93762" w:rsidP="00B93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B937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87D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 – Internal" style="position:absolute;margin-left:0;margin-top:0;width:75.3pt;height:24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" filled="f" stroked="f">
              <v:textbox style="mso-fit-shape-to-text:t" inset="0,0,0,15pt">
                <w:txbxContent>
                  <w:p w14:paraId="4704119A" w14:textId="02242A86" w:rsidR="00B93762" w:rsidRPr="00B93762" w:rsidRDefault="00B93762" w:rsidP="00B9376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B93762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D1DD" w14:textId="6B89DD8E" w:rsidR="00B93762" w:rsidRDefault="00B937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57A50" wp14:editId="13FAEA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310" cy="314325"/>
              <wp:effectExtent l="0" t="0" r="15240" b="0"/>
              <wp:wrapNone/>
              <wp:docPr id="1518649358" name="Text Box 2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D4C9B" w14:textId="2230B71E" w:rsidR="00B93762" w:rsidRPr="00B93762" w:rsidRDefault="00B93762" w:rsidP="00B93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B937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7A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lassification – Internal" style="position:absolute;margin-left:0;margin-top:0;width:75.3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" filled="f" stroked="f">
              <v:textbox style="mso-fit-shape-to-text:t" inset="0,0,0,15pt">
                <w:txbxContent>
                  <w:p w14:paraId="3DBD4C9B" w14:textId="2230B71E" w:rsidR="00B93762" w:rsidRPr="00B93762" w:rsidRDefault="00B93762" w:rsidP="00B9376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B93762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000C" w14:textId="77777777" w:rsidR="00AA67EE" w:rsidRDefault="00AA67EE" w:rsidP="0077318A">
      <w:r>
        <w:separator/>
      </w:r>
    </w:p>
  </w:footnote>
  <w:footnote w:type="continuationSeparator" w:id="0">
    <w:p w14:paraId="65BF43DE" w14:textId="77777777" w:rsidR="00AA67EE" w:rsidRDefault="00AA67EE" w:rsidP="0077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CCE" w14:textId="4C23AB4C" w:rsidR="00435DCD" w:rsidRPr="002D0F54" w:rsidRDefault="008134D0" w:rsidP="00435DCD">
    <w:pPr>
      <w:pStyle w:val="Header"/>
      <w:jc w:val="both"/>
      <w:rPr>
        <w:rFonts w:ascii="Arial" w:eastAsia="Microsoft JhengHei" w:hAnsi="Arial" w:cs="Arial"/>
      </w:rPr>
    </w:pPr>
    <w:r w:rsidRPr="002D0F54">
      <w:rPr>
        <w:rFonts w:ascii="Arial" w:eastAsia="Microsoft JhengHei" w:hAnsi="Arial" w:cs="Arial"/>
      </w:rPr>
      <w:t>請將本表格連同「首次公開招股前查詢的補充資料」</w:t>
    </w:r>
    <w:r w:rsidRPr="002D0F54">
      <w:rPr>
        <w:rFonts w:ascii="Arial" w:eastAsia="Microsoft JhengHei" w:hAnsi="Arial" w:cs="Arial"/>
      </w:rPr>
      <w:t>(</w:t>
    </w:r>
    <w:r w:rsidR="00435DCD" w:rsidRPr="002D0F54">
      <w:rPr>
        <w:rFonts w:ascii="Arial" w:eastAsia="Microsoft JhengHei" w:hAnsi="Arial" w:cs="Arial"/>
      </w:rPr>
      <w:t>Additional Information to be submitted with Pre-IPO Enquiry</w:t>
    </w:r>
    <w:r w:rsidRPr="002D0F54">
      <w:rPr>
        <w:rFonts w:ascii="Arial" w:eastAsia="Microsoft JhengHei" w:hAnsi="Arial" w:cs="Arial"/>
      </w:rPr>
      <w:t>)</w:t>
    </w:r>
    <w:r w:rsidR="00435DCD" w:rsidRPr="002D0F54">
      <w:rPr>
        <w:rFonts w:ascii="Arial" w:eastAsia="Microsoft JhengHei" w:hAnsi="Arial" w:cs="Arial"/>
      </w:rPr>
      <w:t xml:space="preserve"> (</w:t>
    </w:r>
    <w:hyperlink r:id="rId1" w:tgtFrame="_blank" w:history="1">
      <w:r w:rsidR="00435DCD" w:rsidRPr="002D0F54">
        <w:rPr>
          <w:rStyle w:val="Hyperlink"/>
          <w:rFonts w:ascii="Arial" w:eastAsia="Microsoft JhengHei" w:hAnsi="Arial" w:cs="Arial"/>
        </w:rPr>
        <w:t>M119</w:t>
      </w:r>
    </w:hyperlink>
    <w:r w:rsidR="00435DCD" w:rsidRPr="002D0F54">
      <w:rPr>
        <w:rFonts w:ascii="Arial" w:eastAsia="Microsoft JhengHei" w:hAnsi="Arial" w:cs="Arial"/>
      </w:rPr>
      <w:t>)</w:t>
    </w:r>
    <w:r w:rsidRPr="002D0F54">
      <w:rPr>
        <w:rFonts w:ascii="Arial" w:eastAsia="Microsoft JhengHei" w:hAnsi="Arial" w:cs="Arial"/>
      </w:rPr>
      <w:t>」電郵至</w:t>
    </w:r>
    <w:hyperlink r:id="rId2" w:history="1">
      <w:r w:rsidRPr="002D0F54">
        <w:rPr>
          <w:rStyle w:val="Hyperlink"/>
          <w:rFonts w:ascii="Arial" w:eastAsia="Microsoft JhengHei" w:hAnsi="Arial" w:cs="Arial"/>
        </w:rPr>
        <w:t>IPO_TECH@hkex.com.hk</w:t>
      </w:r>
    </w:hyperlink>
    <w:r w:rsidRPr="002D0F54">
      <w:rPr>
        <w:rFonts w:ascii="Arial" w:eastAsia="Microsoft JhengHei" w:hAnsi="Arial" w:cs="Arial"/>
      </w:rPr>
      <w:t>。電郵標題應</w:t>
    </w:r>
    <w:r w:rsidR="00B02461">
      <w:rPr>
        <w:rFonts w:ascii="Arial" w:eastAsia="Microsoft JhengHei" w:hAnsi="Arial" w:cs="Arial" w:hint="eastAsia"/>
      </w:rPr>
      <w:t>註明</w:t>
    </w:r>
    <w:r w:rsidRPr="002D0F54">
      <w:rPr>
        <w:rFonts w:ascii="Arial" w:eastAsia="Microsoft JhengHei" w:hAnsi="Arial" w:cs="Arial"/>
      </w:rPr>
      <w:t>「</w:t>
    </w:r>
    <w:r w:rsidR="00F15C37" w:rsidRPr="002D0F54">
      <w:rPr>
        <w:rFonts w:ascii="Arial" w:eastAsia="Microsoft JhengHei" w:hAnsi="Arial" w:cs="Arial"/>
      </w:rPr>
      <w:t>[</w:t>
    </w:r>
    <w:r w:rsidRPr="002D0F54">
      <w:rPr>
        <w:rFonts w:ascii="Arial" w:eastAsia="Microsoft JhengHei" w:hAnsi="Arial" w:cs="Arial"/>
      </w:rPr>
      <w:t>準申請人名稱</w:t>
    </w:r>
    <w:r w:rsidR="00F15C37" w:rsidRPr="002D0F54">
      <w:rPr>
        <w:rFonts w:ascii="Arial" w:eastAsia="Microsoft JhengHei" w:hAnsi="Arial" w:cs="Arial"/>
      </w:rPr>
      <w:t>] –</w:t>
    </w:r>
    <w:r w:rsidRPr="002D0F54">
      <w:rPr>
        <w:rFonts w:ascii="Arial" w:eastAsia="Microsoft JhengHei" w:hAnsi="Arial" w:cs="Arial"/>
      </w:rPr>
      <w:t>科企專線</w:t>
    </w:r>
    <w:r w:rsidR="00614534" w:rsidRPr="002D0F54">
      <w:rPr>
        <w:rFonts w:ascii="Arial" w:eastAsia="Microsoft JhengHei" w:hAnsi="Arial" w:cs="Arial"/>
      </w:rPr>
      <w:t>查詢</w:t>
    </w:r>
    <w:r w:rsidRPr="002D0F54">
      <w:rPr>
        <w:rFonts w:ascii="Arial" w:eastAsia="Microsoft JhengHei" w:hAnsi="Arial" w:cs="Arial"/>
      </w:rPr>
      <w:t>」。</w:t>
    </w:r>
  </w:p>
  <w:p w14:paraId="086DB038" w14:textId="77777777" w:rsidR="00435DCD" w:rsidRPr="002D0F54" w:rsidRDefault="00435DCD" w:rsidP="00435DCD">
    <w:pPr>
      <w:pStyle w:val="Header"/>
      <w:jc w:val="both"/>
      <w:rPr>
        <w:rFonts w:ascii="Arial" w:eastAsia="Microsoft JhengHei" w:hAnsi="Arial" w:cs="Arial"/>
      </w:rPr>
    </w:pPr>
  </w:p>
  <w:p w14:paraId="6E0719E4" w14:textId="6F578357" w:rsidR="0077318A" w:rsidRPr="002D0F54" w:rsidRDefault="0077318A" w:rsidP="0077318A">
    <w:pPr>
      <w:pStyle w:val="Header"/>
      <w:rPr>
        <w:rFonts w:ascii="Arial" w:eastAsia="Microsoft JhengHei" w:hAnsi="Arial" w:cs="Arial"/>
      </w:rPr>
    </w:pPr>
    <w:r w:rsidRPr="002D0F54">
      <w:rPr>
        <w:rFonts w:ascii="Arial" w:eastAsia="Microsoft JhengHei" w:hAnsi="Arial" w:cs="Arial"/>
        <w:noProof/>
      </w:rPr>
      <w:drawing>
        <wp:anchor distT="0" distB="0" distL="114300" distR="114300" simplePos="0" relativeHeight="251659264" behindDoc="0" locked="0" layoutInCell="1" allowOverlap="1" wp14:anchorId="0B568C35" wp14:editId="124D7A70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862965" cy="390525"/>
          <wp:effectExtent l="0" t="0" r="0" b="9525"/>
          <wp:wrapSquare wrapText="bothSides"/>
          <wp:docPr id="95113353" name="Picture 4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3353" name="Picture 4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D63A2"/>
    <w:multiLevelType w:val="hybridMultilevel"/>
    <w:tmpl w:val="20A02552"/>
    <w:lvl w:ilvl="0" w:tplc="F6A85032">
      <w:start w:val="1"/>
      <w:numFmt w:val="lowerLetter"/>
      <w:lvlText w:val="(%1)"/>
      <w:lvlJc w:val="left"/>
      <w:pPr>
        <w:ind w:left="949" w:hanging="360"/>
      </w:pPr>
    </w:lvl>
    <w:lvl w:ilvl="1" w:tplc="08090019">
      <w:start w:val="1"/>
      <w:numFmt w:val="lowerLetter"/>
      <w:lvlText w:val="%2."/>
      <w:lvlJc w:val="left"/>
      <w:pPr>
        <w:ind w:left="1669" w:hanging="360"/>
      </w:pPr>
    </w:lvl>
    <w:lvl w:ilvl="2" w:tplc="0809001B">
      <w:start w:val="1"/>
      <w:numFmt w:val="lowerRoman"/>
      <w:lvlText w:val="%3."/>
      <w:lvlJc w:val="right"/>
      <w:pPr>
        <w:ind w:left="2389" w:hanging="180"/>
      </w:pPr>
    </w:lvl>
    <w:lvl w:ilvl="3" w:tplc="0809000F">
      <w:start w:val="1"/>
      <w:numFmt w:val="decimal"/>
      <w:lvlText w:val="%4."/>
      <w:lvlJc w:val="left"/>
      <w:pPr>
        <w:ind w:left="3109" w:hanging="360"/>
      </w:pPr>
    </w:lvl>
    <w:lvl w:ilvl="4" w:tplc="08090019">
      <w:start w:val="1"/>
      <w:numFmt w:val="lowerLetter"/>
      <w:lvlText w:val="%5."/>
      <w:lvlJc w:val="left"/>
      <w:pPr>
        <w:ind w:left="3829" w:hanging="360"/>
      </w:pPr>
    </w:lvl>
    <w:lvl w:ilvl="5" w:tplc="0809001B">
      <w:start w:val="1"/>
      <w:numFmt w:val="lowerRoman"/>
      <w:lvlText w:val="%6."/>
      <w:lvlJc w:val="right"/>
      <w:pPr>
        <w:ind w:left="4549" w:hanging="180"/>
      </w:pPr>
    </w:lvl>
    <w:lvl w:ilvl="6" w:tplc="0809000F">
      <w:start w:val="1"/>
      <w:numFmt w:val="decimal"/>
      <w:lvlText w:val="%7."/>
      <w:lvlJc w:val="left"/>
      <w:pPr>
        <w:ind w:left="5269" w:hanging="360"/>
      </w:pPr>
    </w:lvl>
    <w:lvl w:ilvl="7" w:tplc="08090019">
      <w:start w:val="1"/>
      <w:numFmt w:val="lowerLetter"/>
      <w:lvlText w:val="%8."/>
      <w:lvlJc w:val="left"/>
      <w:pPr>
        <w:ind w:left="5989" w:hanging="360"/>
      </w:pPr>
    </w:lvl>
    <w:lvl w:ilvl="8" w:tplc="0809001B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58D479EC"/>
    <w:multiLevelType w:val="hybridMultilevel"/>
    <w:tmpl w:val="3112D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577A8"/>
    <w:multiLevelType w:val="hybridMultilevel"/>
    <w:tmpl w:val="F9B0885C"/>
    <w:lvl w:ilvl="0" w:tplc="107EFD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213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31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3"/>
    <w:rsid w:val="00005491"/>
    <w:rsid w:val="0000602D"/>
    <w:rsid w:val="00013903"/>
    <w:rsid w:val="0001682A"/>
    <w:rsid w:val="00020E5A"/>
    <w:rsid w:val="0002694D"/>
    <w:rsid w:val="00027A0F"/>
    <w:rsid w:val="00041A1F"/>
    <w:rsid w:val="00042B5B"/>
    <w:rsid w:val="00047377"/>
    <w:rsid w:val="00053C33"/>
    <w:rsid w:val="00054558"/>
    <w:rsid w:val="00062772"/>
    <w:rsid w:val="0007155A"/>
    <w:rsid w:val="00075FE6"/>
    <w:rsid w:val="00080A0E"/>
    <w:rsid w:val="00082BEF"/>
    <w:rsid w:val="000B6033"/>
    <w:rsid w:val="000B7877"/>
    <w:rsid w:val="000D40DF"/>
    <w:rsid w:val="000F1D59"/>
    <w:rsid w:val="00112ADB"/>
    <w:rsid w:val="00114656"/>
    <w:rsid w:val="00115623"/>
    <w:rsid w:val="0011773F"/>
    <w:rsid w:val="001260FE"/>
    <w:rsid w:val="00141EBF"/>
    <w:rsid w:val="001524DB"/>
    <w:rsid w:val="0015475A"/>
    <w:rsid w:val="001668CC"/>
    <w:rsid w:val="001726FB"/>
    <w:rsid w:val="00194F86"/>
    <w:rsid w:val="001A1FDD"/>
    <w:rsid w:val="001A4E97"/>
    <w:rsid w:val="001A57BD"/>
    <w:rsid w:val="001A5B19"/>
    <w:rsid w:val="001C09FC"/>
    <w:rsid w:val="001D0017"/>
    <w:rsid w:val="001E09F5"/>
    <w:rsid w:val="001E2BD1"/>
    <w:rsid w:val="00202DAE"/>
    <w:rsid w:val="002177CA"/>
    <w:rsid w:val="00220F57"/>
    <w:rsid w:val="002229D2"/>
    <w:rsid w:val="00275600"/>
    <w:rsid w:val="00280F1A"/>
    <w:rsid w:val="00290109"/>
    <w:rsid w:val="00290CF6"/>
    <w:rsid w:val="00290EC0"/>
    <w:rsid w:val="002B6935"/>
    <w:rsid w:val="002C0415"/>
    <w:rsid w:val="002C1624"/>
    <w:rsid w:val="002D0F54"/>
    <w:rsid w:val="002D7401"/>
    <w:rsid w:val="002E3EB1"/>
    <w:rsid w:val="002F4077"/>
    <w:rsid w:val="003011AA"/>
    <w:rsid w:val="00301CC6"/>
    <w:rsid w:val="00326656"/>
    <w:rsid w:val="00330C09"/>
    <w:rsid w:val="003364B0"/>
    <w:rsid w:val="00344DF4"/>
    <w:rsid w:val="00354902"/>
    <w:rsid w:val="00356006"/>
    <w:rsid w:val="00361938"/>
    <w:rsid w:val="00372EC9"/>
    <w:rsid w:val="003872F3"/>
    <w:rsid w:val="00387445"/>
    <w:rsid w:val="003B267F"/>
    <w:rsid w:val="003C0874"/>
    <w:rsid w:val="003C252F"/>
    <w:rsid w:val="003D546B"/>
    <w:rsid w:val="003E389F"/>
    <w:rsid w:val="004010F7"/>
    <w:rsid w:val="004017A6"/>
    <w:rsid w:val="00403AC1"/>
    <w:rsid w:val="004060DB"/>
    <w:rsid w:val="004158FC"/>
    <w:rsid w:val="0041646B"/>
    <w:rsid w:val="004325F2"/>
    <w:rsid w:val="00434E52"/>
    <w:rsid w:val="00435DCD"/>
    <w:rsid w:val="004433C5"/>
    <w:rsid w:val="004753FE"/>
    <w:rsid w:val="00481EA2"/>
    <w:rsid w:val="00486207"/>
    <w:rsid w:val="004901B9"/>
    <w:rsid w:val="004B4AE0"/>
    <w:rsid w:val="004C2B9B"/>
    <w:rsid w:val="004C5E51"/>
    <w:rsid w:val="004D5F9D"/>
    <w:rsid w:val="00535236"/>
    <w:rsid w:val="005834F0"/>
    <w:rsid w:val="005B5EF3"/>
    <w:rsid w:val="005C5ED4"/>
    <w:rsid w:val="005E02D5"/>
    <w:rsid w:val="005F0B8D"/>
    <w:rsid w:val="005F0E38"/>
    <w:rsid w:val="00600035"/>
    <w:rsid w:val="00611910"/>
    <w:rsid w:val="00614534"/>
    <w:rsid w:val="006153D9"/>
    <w:rsid w:val="006348F8"/>
    <w:rsid w:val="006423AA"/>
    <w:rsid w:val="00644668"/>
    <w:rsid w:val="00651799"/>
    <w:rsid w:val="0065374A"/>
    <w:rsid w:val="006670C0"/>
    <w:rsid w:val="006738C1"/>
    <w:rsid w:val="006864B6"/>
    <w:rsid w:val="0069445F"/>
    <w:rsid w:val="00694F23"/>
    <w:rsid w:val="006A6291"/>
    <w:rsid w:val="006A7CA4"/>
    <w:rsid w:val="006B3762"/>
    <w:rsid w:val="006B3FDD"/>
    <w:rsid w:val="006B4218"/>
    <w:rsid w:val="006C6919"/>
    <w:rsid w:val="006E15A4"/>
    <w:rsid w:val="006E6E44"/>
    <w:rsid w:val="006F2B1D"/>
    <w:rsid w:val="006F6C62"/>
    <w:rsid w:val="006F78F4"/>
    <w:rsid w:val="007006F6"/>
    <w:rsid w:val="0070180D"/>
    <w:rsid w:val="00721532"/>
    <w:rsid w:val="00731BAA"/>
    <w:rsid w:val="00734890"/>
    <w:rsid w:val="007526E9"/>
    <w:rsid w:val="00765D0C"/>
    <w:rsid w:val="00770A90"/>
    <w:rsid w:val="0077318A"/>
    <w:rsid w:val="00786D92"/>
    <w:rsid w:val="007A2E37"/>
    <w:rsid w:val="007B0B46"/>
    <w:rsid w:val="007B0C14"/>
    <w:rsid w:val="007B7A70"/>
    <w:rsid w:val="007B7F80"/>
    <w:rsid w:val="007C159A"/>
    <w:rsid w:val="007E0130"/>
    <w:rsid w:val="007F3464"/>
    <w:rsid w:val="008134D0"/>
    <w:rsid w:val="0083407E"/>
    <w:rsid w:val="008360DA"/>
    <w:rsid w:val="00842F20"/>
    <w:rsid w:val="00850AA4"/>
    <w:rsid w:val="00861F2F"/>
    <w:rsid w:val="008635A0"/>
    <w:rsid w:val="00872F97"/>
    <w:rsid w:val="00880081"/>
    <w:rsid w:val="008879F0"/>
    <w:rsid w:val="00897A58"/>
    <w:rsid w:val="008B5195"/>
    <w:rsid w:val="008B53A6"/>
    <w:rsid w:val="008C0F0D"/>
    <w:rsid w:val="008D07D9"/>
    <w:rsid w:val="008D0E1F"/>
    <w:rsid w:val="008D75C4"/>
    <w:rsid w:val="008E6890"/>
    <w:rsid w:val="008F351D"/>
    <w:rsid w:val="008F486A"/>
    <w:rsid w:val="0090088B"/>
    <w:rsid w:val="00902726"/>
    <w:rsid w:val="009054A6"/>
    <w:rsid w:val="00905D7F"/>
    <w:rsid w:val="00911C40"/>
    <w:rsid w:val="009212D9"/>
    <w:rsid w:val="00925FF8"/>
    <w:rsid w:val="00926323"/>
    <w:rsid w:val="009270D0"/>
    <w:rsid w:val="009314AE"/>
    <w:rsid w:val="0093783C"/>
    <w:rsid w:val="00946FCC"/>
    <w:rsid w:val="00964E3F"/>
    <w:rsid w:val="0097443E"/>
    <w:rsid w:val="009B4AB5"/>
    <w:rsid w:val="009C0CC8"/>
    <w:rsid w:val="009D109D"/>
    <w:rsid w:val="009E34E2"/>
    <w:rsid w:val="009F0525"/>
    <w:rsid w:val="00A0317A"/>
    <w:rsid w:val="00A05844"/>
    <w:rsid w:val="00A066AC"/>
    <w:rsid w:val="00A13909"/>
    <w:rsid w:val="00A4797C"/>
    <w:rsid w:val="00A638DA"/>
    <w:rsid w:val="00A67E9B"/>
    <w:rsid w:val="00A70D9A"/>
    <w:rsid w:val="00A7784E"/>
    <w:rsid w:val="00A807A1"/>
    <w:rsid w:val="00A90D0F"/>
    <w:rsid w:val="00A954B8"/>
    <w:rsid w:val="00A97C57"/>
    <w:rsid w:val="00AA1FED"/>
    <w:rsid w:val="00AA4B19"/>
    <w:rsid w:val="00AA67EE"/>
    <w:rsid w:val="00AC404A"/>
    <w:rsid w:val="00AE53E0"/>
    <w:rsid w:val="00AF3F8E"/>
    <w:rsid w:val="00B02461"/>
    <w:rsid w:val="00B054D1"/>
    <w:rsid w:val="00B15761"/>
    <w:rsid w:val="00B2734E"/>
    <w:rsid w:val="00B3516E"/>
    <w:rsid w:val="00B63E4A"/>
    <w:rsid w:val="00B658CE"/>
    <w:rsid w:val="00B81C7B"/>
    <w:rsid w:val="00B93762"/>
    <w:rsid w:val="00B9587E"/>
    <w:rsid w:val="00B96642"/>
    <w:rsid w:val="00BA143F"/>
    <w:rsid w:val="00BC4EFD"/>
    <w:rsid w:val="00BC5135"/>
    <w:rsid w:val="00BD206A"/>
    <w:rsid w:val="00BD3979"/>
    <w:rsid w:val="00BF5830"/>
    <w:rsid w:val="00C034EF"/>
    <w:rsid w:val="00C20EC6"/>
    <w:rsid w:val="00C41665"/>
    <w:rsid w:val="00C44FAA"/>
    <w:rsid w:val="00C537F6"/>
    <w:rsid w:val="00C95691"/>
    <w:rsid w:val="00CA2063"/>
    <w:rsid w:val="00CA42CC"/>
    <w:rsid w:val="00CA4365"/>
    <w:rsid w:val="00CD6031"/>
    <w:rsid w:val="00CE0131"/>
    <w:rsid w:val="00CE75B0"/>
    <w:rsid w:val="00CF0B27"/>
    <w:rsid w:val="00CF5434"/>
    <w:rsid w:val="00D00052"/>
    <w:rsid w:val="00D0238B"/>
    <w:rsid w:val="00D05087"/>
    <w:rsid w:val="00D06BF1"/>
    <w:rsid w:val="00D13FB9"/>
    <w:rsid w:val="00D20704"/>
    <w:rsid w:val="00D27D4E"/>
    <w:rsid w:val="00D305F4"/>
    <w:rsid w:val="00D40DAE"/>
    <w:rsid w:val="00D4300D"/>
    <w:rsid w:val="00D50402"/>
    <w:rsid w:val="00D65D51"/>
    <w:rsid w:val="00D66B0E"/>
    <w:rsid w:val="00D75596"/>
    <w:rsid w:val="00D837BF"/>
    <w:rsid w:val="00D83AFD"/>
    <w:rsid w:val="00DA4297"/>
    <w:rsid w:val="00DB080E"/>
    <w:rsid w:val="00DD2F47"/>
    <w:rsid w:val="00DD64B2"/>
    <w:rsid w:val="00DE3703"/>
    <w:rsid w:val="00E03E78"/>
    <w:rsid w:val="00E41F3D"/>
    <w:rsid w:val="00E73310"/>
    <w:rsid w:val="00E75DEA"/>
    <w:rsid w:val="00E83794"/>
    <w:rsid w:val="00E95857"/>
    <w:rsid w:val="00EA49E2"/>
    <w:rsid w:val="00EC7779"/>
    <w:rsid w:val="00ED3608"/>
    <w:rsid w:val="00EF5245"/>
    <w:rsid w:val="00EF5640"/>
    <w:rsid w:val="00EF6396"/>
    <w:rsid w:val="00EF6FC4"/>
    <w:rsid w:val="00F03617"/>
    <w:rsid w:val="00F03E40"/>
    <w:rsid w:val="00F06B55"/>
    <w:rsid w:val="00F1405C"/>
    <w:rsid w:val="00F15C37"/>
    <w:rsid w:val="00F17028"/>
    <w:rsid w:val="00F2681B"/>
    <w:rsid w:val="00F33AF5"/>
    <w:rsid w:val="00F33D3D"/>
    <w:rsid w:val="00F33EEA"/>
    <w:rsid w:val="00F37594"/>
    <w:rsid w:val="00F410D9"/>
    <w:rsid w:val="00F5583C"/>
    <w:rsid w:val="00F558E3"/>
    <w:rsid w:val="00F72249"/>
    <w:rsid w:val="00F72623"/>
    <w:rsid w:val="00F76DDF"/>
    <w:rsid w:val="00F808C6"/>
    <w:rsid w:val="00F8485A"/>
    <w:rsid w:val="00F84F32"/>
    <w:rsid w:val="00F9135D"/>
    <w:rsid w:val="00FA17DF"/>
    <w:rsid w:val="00FB11AC"/>
    <w:rsid w:val="00FC06DB"/>
    <w:rsid w:val="00FC0ECF"/>
    <w:rsid w:val="00FC662B"/>
    <w:rsid w:val="00FD2981"/>
    <w:rsid w:val="00FD6423"/>
    <w:rsid w:val="00FD79E6"/>
    <w:rsid w:val="00FE2A21"/>
    <w:rsid w:val="00FE3496"/>
    <w:rsid w:val="00FE5586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26BB"/>
  <w15:chartTrackingRefBased/>
  <w15:docId w15:val="{B72C7951-475C-4F1B-AB80-5EC872F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E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E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E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E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E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E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E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E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EF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EF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E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E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E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E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EF3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B5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EF3"/>
  </w:style>
  <w:style w:type="character" w:styleId="PlaceholderText">
    <w:name w:val="Placeholder Text"/>
    <w:basedOn w:val="DefaultParagraphFont"/>
    <w:uiPriority w:val="99"/>
    <w:semiHidden/>
    <w:rsid w:val="00897A58"/>
  </w:style>
  <w:style w:type="paragraph" w:styleId="Header">
    <w:name w:val="header"/>
    <w:basedOn w:val="Normal"/>
    <w:link w:val="HeaderChar"/>
    <w:uiPriority w:val="99"/>
    <w:unhideWhenUsed/>
    <w:rsid w:val="00773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18A"/>
  </w:style>
  <w:style w:type="paragraph" w:styleId="Footer">
    <w:name w:val="footer"/>
    <w:basedOn w:val="Normal"/>
    <w:link w:val="FooterChar"/>
    <w:uiPriority w:val="99"/>
    <w:unhideWhenUsed/>
    <w:rsid w:val="00773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18A"/>
  </w:style>
  <w:style w:type="character" w:styleId="Hyperlink">
    <w:name w:val="Hyperlink"/>
    <w:basedOn w:val="DefaultParagraphFont"/>
    <w:uiPriority w:val="99"/>
    <w:unhideWhenUsed/>
    <w:rsid w:val="00773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07A1"/>
  </w:style>
  <w:style w:type="character" w:styleId="CommentReference">
    <w:name w:val="annotation reference"/>
    <w:basedOn w:val="DefaultParagraphFont"/>
    <w:uiPriority w:val="99"/>
    <w:semiHidden/>
    <w:unhideWhenUsed/>
    <w:rsid w:val="00D83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PO_TECH@hkex.com.hk" TargetMode="External"/><Relationship Id="rId1" Type="http://schemas.openxmlformats.org/officeDocument/2006/relationships/hyperlink" Target="https://www.hkex.com.hk/-/media/HKEX-Market/Listing/Rules-and-Guidance/Forms/New-Applicants/2024/M119_G118_PARTY_LIST_RELATIONSHIP_LISTEDCO_V1_1_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948C6EBBAF49ABBBAC32FA2A3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54CF-D8FA-4559-9400-1E0100F44C10}"/>
      </w:docPartPr>
      <w:docPartBody>
        <w:p w:rsidR="002E1418" w:rsidRDefault="00CE36F2" w:rsidP="00CE36F2">
          <w:pPr>
            <w:pStyle w:val="59948C6EBBAF49ABBBAC32FA2A3140CB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5667B554DB0E448E96D7324AAC9D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465-9E08-4C03-864D-687654BDE369}"/>
      </w:docPartPr>
      <w:docPartBody>
        <w:p w:rsidR="002E1418" w:rsidRDefault="00CE36F2" w:rsidP="00CE36F2">
          <w:pPr>
            <w:pStyle w:val="5667B554DB0E448E96D7324AAC9DB457"/>
          </w:pPr>
          <w:r w:rsidRPr="00F72623">
            <w:rPr>
              <w:rStyle w:val="PlaceholderText"/>
            </w:rPr>
            <w:t>Name of the Applicant in Chinese</w:t>
          </w:r>
        </w:p>
      </w:docPartBody>
    </w:docPart>
    <w:docPart>
      <w:docPartPr>
        <w:name w:val="0652A1638CEC4B9C90F338502D90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CBC1-C68F-4E26-B94D-3DF353FAFEB1}"/>
      </w:docPartPr>
      <w:docPartBody>
        <w:p w:rsidR="002E1418" w:rsidRDefault="002E1418" w:rsidP="002E1418">
          <w:pPr>
            <w:pStyle w:val="0652A1638CEC4B9C90F338502D905BD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2D22DC5C7E342DCA31E8D27533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E764-3EEF-4929-BCD4-21F87BBE24FA}"/>
      </w:docPartPr>
      <w:docPartBody>
        <w:p w:rsidR="009F7236" w:rsidRDefault="00CE36F2" w:rsidP="00CE36F2">
          <w:pPr>
            <w:pStyle w:val="A2D22DC5C7E342DCA31E8D275338DC11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DD315F8194C84FD68A49856BEAB4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035B-D918-47D1-8779-3FC88506FDCE}"/>
      </w:docPartPr>
      <w:docPartBody>
        <w:p w:rsidR="009F7236" w:rsidRDefault="00CE36F2" w:rsidP="00CE36F2">
          <w:pPr>
            <w:pStyle w:val="DD315F8194C84FD68A49856BEAB4835C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A10B2C4477B94EC6B9D950994212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9012-1392-47CE-B5BF-52AB34C2AB7A}"/>
      </w:docPartPr>
      <w:docPartBody>
        <w:p w:rsidR="009F7236" w:rsidRDefault="00CE36F2" w:rsidP="00CE36F2">
          <w:pPr>
            <w:pStyle w:val="A10B2C4477B94EC6B9D950994212F9C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E99C95F844A9787ED8C7B566B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F526-9625-4DAC-B15A-C5340B6BE72F}"/>
      </w:docPartPr>
      <w:docPartBody>
        <w:p w:rsidR="009F7236" w:rsidRDefault="00CE36F2" w:rsidP="00CE36F2">
          <w:pPr>
            <w:pStyle w:val="225E99C95F844A9787ED8C7B566BEB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2B935CE6F46889B72D87B4380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BFFB-2703-422E-9842-34A6BAF64C0F}"/>
      </w:docPartPr>
      <w:docPartBody>
        <w:p w:rsidR="009F7236" w:rsidRDefault="00CE36F2" w:rsidP="00CE36F2">
          <w:pPr>
            <w:pStyle w:val="9A42B935CE6F46889B72D87B4380A5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FEBCD69D749C8975BD3F985C8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45C4-3BB0-40D6-941A-24ED753931E6}"/>
      </w:docPartPr>
      <w:docPartBody>
        <w:p w:rsidR="009F7236" w:rsidRDefault="00CE36F2" w:rsidP="00CE36F2">
          <w:pPr>
            <w:pStyle w:val="DBBFEBCD69D749C8975BD3F985C847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7DFB6F8DF4BCAB6E2CDF931C1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2974-AF14-4540-8DB6-7641DF37A483}"/>
      </w:docPartPr>
      <w:docPartBody>
        <w:p w:rsidR="009F7236" w:rsidRDefault="00CE36F2" w:rsidP="00CE36F2">
          <w:pPr>
            <w:pStyle w:val="A267DFB6F8DF4BCAB6E2CDF931C1F5A6"/>
          </w:pPr>
          <w:r>
            <w:t>Provide the queries with sufficient details</w:t>
          </w:r>
        </w:p>
      </w:docPartBody>
    </w:docPart>
    <w:docPart>
      <w:docPartPr>
        <w:name w:val="DD06F8ADEC3D4A2D8F19E0FAD7BC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E09F-37D6-41C1-8152-9CEB73712864}"/>
      </w:docPartPr>
      <w:docPartBody>
        <w:p w:rsidR="00111C55" w:rsidRDefault="001940A0" w:rsidP="001940A0">
          <w:pPr>
            <w:pStyle w:val="DD06F8ADEC3D4A2D8F19E0FAD7BC7318"/>
          </w:pPr>
          <w:r>
            <w:t>Provide the queries with sufficient details</w:t>
          </w:r>
        </w:p>
      </w:docPartBody>
    </w:docPart>
    <w:docPart>
      <w:docPartPr>
        <w:name w:val="15A426F162C044AA9B15025F0558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1D9D-70E3-416C-A284-2CB192224377}"/>
      </w:docPartPr>
      <w:docPartBody>
        <w:p w:rsidR="00111C55" w:rsidRDefault="001940A0" w:rsidP="001940A0">
          <w:pPr>
            <w:pStyle w:val="15A426F162C044AA9B15025F05581A06"/>
          </w:pPr>
          <w:r>
            <w:t>Provide the queries with sufficient details</w:t>
          </w:r>
        </w:p>
      </w:docPartBody>
    </w:docPart>
    <w:docPart>
      <w:docPartPr>
        <w:name w:val="AF7792A2FE344CE9808DB4D25B7C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1735-8F39-4155-A34B-6AABD10CA1BC}"/>
      </w:docPartPr>
      <w:docPartBody>
        <w:p w:rsidR="00111C55" w:rsidRDefault="001940A0" w:rsidP="001940A0">
          <w:pPr>
            <w:pStyle w:val="AF7792A2FE344CE9808DB4D25B7C4C5A"/>
          </w:pPr>
          <w:r>
            <w:t>Provide the queries with sufficient details</w:t>
          </w:r>
        </w:p>
      </w:docPartBody>
    </w:docPart>
    <w:docPart>
      <w:docPartPr>
        <w:name w:val="508049CF4ADC470286003F931826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182C-B595-4DB7-86CB-C5575F9A0A10}"/>
      </w:docPartPr>
      <w:docPartBody>
        <w:p w:rsidR="00111C55" w:rsidRDefault="00111C55" w:rsidP="00111C55">
          <w:pPr>
            <w:pStyle w:val="508049CF4ADC470286003F93182615AA"/>
          </w:pPr>
          <w:r>
            <w:t>Provide the queries with sufficient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8"/>
    <w:rsid w:val="00026134"/>
    <w:rsid w:val="00111C55"/>
    <w:rsid w:val="00177BFB"/>
    <w:rsid w:val="001940A0"/>
    <w:rsid w:val="002E1418"/>
    <w:rsid w:val="00361938"/>
    <w:rsid w:val="0041646B"/>
    <w:rsid w:val="005E02D5"/>
    <w:rsid w:val="005F0E38"/>
    <w:rsid w:val="006153D9"/>
    <w:rsid w:val="00734890"/>
    <w:rsid w:val="00816F6B"/>
    <w:rsid w:val="008B5195"/>
    <w:rsid w:val="008C0F0D"/>
    <w:rsid w:val="00902726"/>
    <w:rsid w:val="00992412"/>
    <w:rsid w:val="009F7236"/>
    <w:rsid w:val="00B15761"/>
    <w:rsid w:val="00CE36F2"/>
    <w:rsid w:val="00E03E78"/>
    <w:rsid w:val="00EA627C"/>
    <w:rsid w:val="00F2681B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F2"/>
  </w:style>
  <w:style w:type="paragraph" w:customStyle="1" w:styleId="0652A1638CEC4B9C90F338502D905BD3">
    <w:name w:val="0652A1638CEC4B9C90F338502D905BD3"/>
    <w:rsid w:val="002E1418"/>
  </w:style>
  <w:style w:type="paragraph" w:customStyle="1" w:styleId="59948C6EBBAF49ABBBAC32FA2A3140CB">
    <w:name w:val="59948C6EBBAF49ABBBAC32FA2A3140CB"/>
    <w:rsid w:val="00CE36F2"/>
    <w:pPr>
      <w:widowControl w:val="0"/>
      <w:spacing w:after="0" w:line="240" w:lineRule="auto"/>
    </w:pPr>
    <w:rPr>
      <w:szCs w:val="22"/>
      <w:lang w:val="en-US" w:eastAsia="zh-TW"/>
      <w14:ligatures w14:val="none"/>
    </w:rPr>
  </w:style>
  <w:style w:type="paragraph" w:customStyle="1" w:styleId="5667B554DB0E448E96D7324AAC9DB457">
    <w:name w:val="5667B554DB0E448E96D7324AAC9DB457"/>
    <w:rsid w:val="00CE36F2"/>
    <w:pPr>
      <w:widowControl w:val="0"/>
      <w:spacing w:after="0" w:line="240" w:lineRule="auto"/>
    </w:pPr>
    <w:rPr>
      <w:szCs w:val="22"/>
      <w:lang w:val="en-US" w:eastAsia="zh-TW"/>
      <w14:ligatures w14:val="none"/>
    </w:rPr>
  </w:style>
  <w:style w:type="paragraph" w:customStyle="1" w:styleId="A2D22DC5C7E342DCA31E8D275338DC11">
    <w:name w:val="A2D22DC5C7E342DCA31E8D275338DC11"/>
    <w:rsid w:val="00CE36F2"/>
    <w:rPr>
      <w:lang w:eastAsia="zh-HK"/>
    </w:rPr>
  </w:style>
  <w:style w:type="paragraph" w:customStyle="1" w:styleId="DD315F8194C84FD68A49856BEAB4835C">
    <w:name w:val="DD315F8194C84FD68A49856BEAB4835C"/>
    <w:rsid w:val="00CE36F2"/>
    <w:rPr>
      <w:lang w:eastAsia="zh-HK"/>
    </w:rPr>
  </w:style>
  <w:style w:type="paragraph" w:customStyle="1" w:styleId="A10B2C4477B94EC6B9D950994212F9C9">
    <w:name w:val="A10B2C4477B94EC6B9D950994212F9C9"/>
    <w:rsid w:val="00CE36F2"/>
    <w:rPr>
      <w:lang w:eastAsia="zh-HK"/>
    </w:rPr>
  </w:style>
  <w:style w:type="paragraph" w:customStyle="1" w:styleId="225E99C95F844A9787ED8C7B566BEB8D">
    <w:name w:val="225E99C95F844A9787ED8C7B566BEB8D"/>
    <w:rsid w:val="00CE36F2"/>
    <w:rPr>
      <w:lang w:eastAsia="zh-HK"/>
    </w:rPr>
  </w:style>
  <w:style w:type="paragraph" w:customStyle="1" w:styleId="9A42B935CE6F46889B72D87B4380A594">
    <w:name w:val="9A42B935CE6F46889B72D87B4380A594"/>
    <w:rsid w:val="00CE36F2"/>
    <w:rPr>
      <w:lang w:eastAsia="zh-HK"/>
    </w:rPr>
  </w:style>
  <w:style w:type="paragraph" w:customStyle="1" w:styleId="DBBFEBCD69D749C8975BD3F985C84798">
    <w:name w:val="DBBFEBCD69D749C8975BD3F985C84798"/>
    <w:rsid w:val="00CE36F2"/>
    <w:rPr>
      <w:lang w:eastAsia="zh-HK"/>
    </w:rPr>
  </w:style>
  <w:style w:type="paragraph" w:customStyle="1" w:styleId="A267DFB6F8DF4BCAB6E2CDF931C1F5A6">
    <w:name w:val="A267DFB6F8DF4BCAB6E2CDF931C1F5A6"/>
    <w:rsid w:val="00CE36F2"/>
    <w:rPr>
      <w:lang w:eastAsia="zh-HK"/>
    </w:rPr>
  </w:style>
  <w:style w:type="paragraph" w:customStyle="1" w:styleId="DD06F8ADEC3D4A2D8F19E0FAD7BC7318">
    <w:name w:val="DD06F8ADEC3D4A2D8F19E0FAD7BC7318"/>
    <w:rsid w:val="001940A0"/>
    <w:rPr>
      <w:lang w:val="en-US" w:eastAsia="zh-HK"/>
    </w:rPr>
  </w:style>
  <w:style w:type="paragraph" w:customStyle="1" w:styleId="15A426F162C044AA9B15025F05581A06">
    <w:name w:val="15A426F162C044AA9B15025F05581A06"/>
    <w:rsid w:val="001940A0"/>
    <w:rPr>
      <w:lang w:val="en-US" w:eastAsia="zh-HK"/>
    </w:rPr>
  </w:style>
  <w:style w:type="paragraph" w:customStyle="1" w:styleId="508049CF4ADC470286003F93182615AA">
    <w:name w:val="508049CF4ADC470286003F93182615AA"/>
    <w:rsid w:val="00111C55"/>
    <w:rPr>
      <w:lang w:val="en-US" w:eastAsia="zh-HK"/>
    </w:rPr>
  </w:style>
  <w:style w:type="paragraph" w:customStyle="1" w:styleId="AF7792A2FE344CE9808DB4D25B7C4C5A">
    <w:name w:val="AF7792A2FE344CE9808DB4D25B7C4C5A"/>
    <w:rsid w:val="001940A0"/>
    <w:rPr>
      <w:lang w:val="en-US" w:eastAsia="zh-H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69A0-CB91-4DE7-8245-A143821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Exchanges and Clearing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Huynh</dc:creator>
  <cp:keywords/>
  <dc:description/>
  <cp:lastModifiedBy>Fiona Huynh</cp:lastModifiedBy>
  <cp:revision>15</cp:revision>
  <dcterms:created xsi:type="dcterms:W3CDTF">2025-05-06T03:08:00Z</dcterms:created>
  <dcterms:modified xsi:type="dcterms:W3CDTF">2025-05-06T03:31:00Z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5a84c00e,17bae341,1d690cd0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Classification – Internal</vt:lpwstr>
  </property>
  <property fmtid="{D5CDD505-2E9C-101B-9397-08002B2CF9AE}" pid="5" name="MSIP_Label_e9a893ca-d9b2-482f-972e-a25fcb53fa8e_Enabled">
    <vt:lpwstr>true</vt:lpwstr>
  </property>
  <property fmtid="{D5CDD505-2E9C-101B-9397-08002B2CF9AE}" pid="6" name="MSIP_Label_e9a893ca-d9b2-482f-972e-a25fcb53fa8e_SetDate">
    <vt:lpwstr>2025-04-30T07:31:29Z</vt:lpwstr>
  </property>
  <property fmtid="{D5CDD505-2E9C-101B-9397-08002B2CF9AE}" pid="7" name="MSIP_Label_e9a893ca-d9b2-482f-972e-a25fcb53fa8e_Method">
    <vt:lpwstr>Standard</vt:lpwstr>
  </property>
  <property fmtid="{D5CDD505-2E9C-101B-9397-08002B2CF9AE}" pid="8" name="MSIP_Label_e9a893ca-d9b2-482f-972e-a25fcb53fa8e_Name">
    <vt:lpwstr>Internal</vt:lpwstr>
  </property>
  <property fmtid="{D5CDD505-2E9C-101B-9397-08002B2CF9AE}" pid="9" name="MSIP_Label_e9a893ca-d9b2-482f-972e-a25fcb53fa8e_SiteId">
    <vt:lpwstr>d4a3d08f-1d3a-4648-b5ea-92cdf8305f67</vt:lpwstr>
  </property>
  <property fmtid="{D5CDD505-2E9C-101B-9397-08002B2CF9AE}" pid="10" name="MSIP_Label_e9a893ca-d9b2-482f-972e-a25fcb53fa8e_ActionId">
    <vt:lpwstr>0642463a-1b2c-4dc5-9e5f-213976fee7e6</vt:lpwstr>
  </property>
  <property fmtid="{D5CDD505-2E9C-101B-9397-08002B2CF9AE}" pid="11" name="MSIP_Label_e9a893ca-d9b2-482f-972e-a25fcb53fa8e_ContentBits">
    <vt:lpwstr>2</vt:lpwstr>
  </property>
  <property fmtid="{D5CDD505-2E9C-101B-9397-08002B2CF9AE}" pid="12" name="MSIP_Label_e9a893ca-d9b2-482f-972e-a25fcb53fa8e_Tag">
    <vt:lpwstr>10, 3, 0, 1</vt:lpwstr>
  </property>
</Properties>
</file>