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66192" w14:textId="77777777"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14:paraId="0CF9FAA7" w14:textId="77777777"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14:paraId="6D119F9F" w14:textId="77777777"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14:paraId="5825977D" w14:textId="77777777"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14:paraId="353172A6" w14:textId="77777777"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14:paraId="450814C9" w14:textId="77777777"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14:paraId="62122BA0" w14:textId="77777777"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14:paraId="6DF59EC1" w14:textId="6B4301C5"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proofErr w:type="gramStart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>To:</w:t>
      </w:r>
      <w:proofErr w:type="gramEnd"/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Market Data</w:t>
      </w:r>
      <w:r w:rsidR="00AE4F90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AE4F90">
        <w:rPr>
          <w:rStyle w:val="CommentReference"/>
          <w:rFonts w:ascii="Arial" w:hAnsi="Arial" w:cs="Arial"/>
          <w:b/>
          <w:sz w:val="20"/>
          <w:szCs w:val="20"/>
          <w:lang w:val="fr-FR"/>
        </w:rPr>
        <w:t>Department</w:t>
      </w:r>
      <w:proofErr w:type="spellEnd"/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AE4F90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854CA5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="00854CA5"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 w:rsidR="00854CA5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443D28">
        <w:rPr>
          <w:rFonts w:ascii="Arial" w:hAnsi="Arial" w:cs="Arial"/>
          <w:sz w:val="22"/>
          <w:szCs w:val="20"/>
        </w:rPr>
        <w:pict w14:anchorId="2DD285EB">
          <v:rect id="_x0000_i1025" style="width:467.75pt;height:1.5pt" o:hralign="center" o:hrstd="t" o:hrnoshade="t" o:hr="t" fillcolor="black" stroked="f"/>
        </w:pict>
      </w:r>
    </w:p>
    <w:p w14:paraId="02D83D57" w14:textId="77777777"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14:paraId="3CB5E362" w14:textId="77777777"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14:paraId="28E109F6" w14:textId="77777777"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735"/>
      </w:tblGrid>
      <w:tr w:rsidR="00485AD2" w14:paraId="24222811" w14:textId="77777777" w:rsidTr="00560AEF">
        <w:trPr>
          <w:trHeight w:val="1433"/>
        </w:trPr>
        <w:tc>
          <w:tcPr>
            <w:tcW w:w="9961" w:type="dxa"/>
          </w:tcPr>
          <w:p w14:paraId="5C47E74D" w14:textId="77777777" w:rsidR="00485AD2" w:rsidRDefault="00443D28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4D815302" w14:textId="2EA239C5"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14:paraId="755A4BFD" w14:textId="77777777"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D67D118" w14:textId="77777777"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5AD2" w14:paraId="2C508CA3" w14:textId="77777777" w:rsidTr="00951941">
        <w:tc>
          <w:tcPr>
            <w:tcW w:w="9996" w:type="dxa"/>
          </w:tcPr>
          <w:p w14:paraId="22CD530C" w14:textId="77777777" w:rsidR="00485AD2" w:rsidRDefault="00443D28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internal </w:t>
            </w:r>
            <w:proofErr w:type="gramStart"/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test</w:t>
            </w:r>
            <w:proofErr w:type="gramEnd"/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14:paraId="39F7B838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14:paraId="6F631368" w14:textId="77777777"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14:paraId="46EC7F88" w14:textId="77777777"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14:paraId="79E55CE5" w14:textId="77777777"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14:paraId="6F29AAE2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94"/>
              <w:gridCol w:w="4708"/>
            </w:tblGrid>
            <w:tr w:rsidR="00485AD2" w:rsidRPr="003418C1" w14:paraId="4595545C" w14:textId="77777777" w:rsidTr="004A5356">
              <w:trPr>
                <w:trHeight w:val="391"/>
              </w:trPr>
              <w:tc>
                <w:tcPr>
                  <w:tcW w:w="4890" w:type="dxa"/>
                </w:tcPr>
                <w:p w14:paraId="2C8D9D4F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14:paraId="4FD8A741" w14:textId="77777777"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14:paraId="1BAB00E8" w14:textId="77777777" w:rsidTr="004A5356">
              <w:trPr>
                <w:trHeight w:val="463"/>
              </w:trPr>
              <w:tc>
                <w:tcPr>
                  <w:tcW w:w="4890" w:type="dxa"/>
                </w:tcPr>
                <w:p w14:paraId="0CD22EE8" w14:textId="411A8D15" w:rsidR="00485AD2" w:rsidRPr="003418C1" w:rsidRDefault="00443D28" w:rsidP="00443D28">
                  <w:pPr>
                    <w:pStyle w:val="BodyText3"/>
                    <w:adjustRightInd w:val="0"/>
                    <w:snapToGrid w:val="0"/>
                    <w:jc w:val="left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</w:p>
                <w:p w14:paraId="765E39D1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17DD0854" w14:textId="77777777" w:rsidR="00485AD2" w:rsidRPr="003418C1" w:rsidRDefault="00443D28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14:paraId="15954CAB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14:paraId="09D4810A" w14:textId="77777777" w:rsidTr="004A5356">
              <w:trPr>
                <w:trHeight w:val="430"/>
              </w:trPr>
              <w:tc>
                <w:tcPr>
                  <w:tcW w:w="4890" w:type="dxa"/>
                </w:tcPr>
                <w:p w14:paraId="0A4E9462" w14:textId="77777777" w:rsidR="00485AD2" w:rsidRPr="003418C1" w:rsidRDefault="00443D28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14:paraId="039F2DC0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14:paraId="0CAAD06E" w14:textId="77777777" w:rsidR="00485AD2" w:rsidRPr="003418C1" w:rsidRDefault="00443D28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14:paraId="100ACFD9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14:paraId="1980AC35" w14:textId="77777777" w:rsidTr="004A5356">
              <w:trPr>
                <w:trHeight w:val="494"/>
              </w:trPr>
              <w:tc>
                <w:tcPr>
                  <w:tcW w:w="4890" w:type="dxa"/>
                </w:tcPr>
                <w:p w14:paraId="386721DE" w14:textId="77777777" w:rsidR="00485AD2" w:rsidRPr="003418C1" w:rsidRDefault="00443D28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14:paraId="678B1531" w14:textId="77777777" w:rsidR="00485AD2" w:rsidRPr="003418C1" w:rsidRDefault="00443D28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14:paraId="5DB8E6F2" w14:textId="77777777"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85B1C02" w14:textId="77777777"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14:paraId="5A4E5FC0" w14:textId="77777777" w:rsidR="00485AD2" w:rsidRPr="003418C1" w:rsidRDefault="00443D28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14:paraId="0BBC3FAA" w14:textId="77777777"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4FE31A59" w14:textId="77777777"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14:paraId="5676AE02" w14:textId="77777777"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21FE6F3A" w14:textId="77777777"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560AEF">
              <w:rPr>
                <w:rFonts w:ascii="Arial" w:hAnsi="Arial" w:cs="Arial"/>
                <w:sz w:val="20"/>
              </w:rPr>
              <w:t>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</w:t>
            </w:r>
            <w:r w:rsidR="0026157F">
              <w:rPr>
                <w:rFonts w:ascii="Arial" w:hAnsi="Arial" w:cs="Arial"/>
                <w:sz w:val="20"/>
              </w:rPr>
              <w:t xml:space="preserve"> (China)</w:t>
            </w:r>
            <w:r w:rsidRPr="00560AEF">
              <w:rPr>
                <w:rFonts w:ascii="Arial" w:hAnsi="Arial" w:cs="Arial"/>
                <w:sz w:val="20"/>
              </w:rPr>
              <w:t>.  Furthermore, the Company should be aware of additional cost for network reconfiguration work done by the Hosting team or the SDNet/2 carrier if it requests RTS ID in the future.</w:t>
            </w:r>
          </w:p>
          <w:p w14:paraId="38FDB825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788E467E" w14:textId="77777777"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53354ED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392AE2">
              <w:rPr>
                <w:rFonts w:ascii="Arial" w:hAnsi="Arial" w:cs="Arial"/>
                <w:sz w:val="20"/>
              </w:rPr>
              <w:t xml:space="preserve">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 xml:space="preserve">application from the production OMD system should abnormalities be </w:t>
            </w:r>
            <w:proofErr w:type="gramStart"/>
            <w:r w:rsidRPr="00392AE2">
              <w:rPr>
                <w:rFonts w:ascii="Arial" w:hAnsi="Arial" w:cs="Arial"/>
                <w:sz w:val="20"/>
              </w:rPr>
              <w:t>detected</w:t>
            </w:r>
            <w:proofErr w:type="gramEnd"/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</w:t>
            </w:r>
            <w:r w:rsidR="0026157F">
              <w:rPr>
                <w:rFonts w:ascii="Arial" w:hAnsi="Arial" w:cs="Arial"/>
                <w:sz w:val="20"/>
              </w:rPr>
              <w:t xml:space="preserve"> (China)</w:t>
            </w:r>
            <w:r w:rsidRPr="00392AE2">
              <w:rPr>
                <w:rFonts w:ascii="Arial" w:hAnsi="Arial" w:cs="Arial"/>
                <w:sz w:val="20"/>
              </w:rPr>
              <w:t xml:space="preserve"> that they have rectified the problem causing the abnormality.</w:t>
            </w:r>
          </w:p>
          <w:p w14:paraId="1D4DB309" w14:textId="77777777" w:rsidR="00485AD2" w:rsidRPr="006C7A67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14:paraId="48DA16D1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</w:t>
            </w:r>
            <w:proofErr w:type="gramStart"/>
            <w:r w:rsidRPr="00A82D68">
              <w:rPr>
                <w:rFonts w:ascii="Arial" w:hAnsi="Arial" w:cs="Arial"/>
                <w:sz w:val="20"/>
              </w:rPr>
              <w:t>data</w:t>
            </w:r>
            <w:proofErr w:type="gramEnd"/>
            <w:r w:rsidRPr="00A82D68">
              <w:rPr>
                <w:rFonts w:ascii="Arial" w:hAnsi="Arial" w:cs="Arial"/>
                <w:sz w:val="20"/>
              </w:rPr>
              <w:t xml:space="preserve"> </w:t>
            </w:r>
          </w:p>
          <w:p w14:paraId="71AA32C1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296A065C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382AECB" w14:textId="77777777"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14:paraId="27788481" w14:textId="77777777"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</w:t>
            </w:r>
            <w:r w:rsidR="0026157F">
              <w:rPr>
                <w:rFonts w:ascii="Arial" w:hAnsi="Arial" w:cs="Arial"/>
                <w:sz w:val="20"/>
              </w:rPr>
              <w:t xml:space="preserve">(China) </w:t>
            </w:r>
            <w:r w:rsidRPr="008A15A0">
              <w:rPr>
                <w:rFonts w:ascii="Arial" w:hAnsi="Arial" w:cs="Arial"/>
                <w:sz w:val="20"/>
              </w:rPr>
              <w:t xml:space="preserve">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14:paraId="55800BC6" w14:textId="77777777"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29301DA9" w14:textId="77777777"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35EEAB12" w14:textId="77777777"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25A0BE" w14:textId="77777777"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14:paraId="5E944C46" w14:textId="77777777"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7A3EFC8E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14:paraId="5D6BDFB3" w14:textId="77777777"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14:paraId="0E71C9A5" w14:textId="77777777"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14:paraId="1E09CA10" w14:textId="77777777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517CD5" w14:textId="77777777"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72ED291" w14:textId="77777777"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A50E0B0" w14:textId="77777777"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9BE0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  <w:proofErr w:type="gramEnd"/>
          </w:p>
          <w:p w14:paraId="6A10B557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14:paraId="5F568777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8997A29" w14:textId="77777777"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2F0797F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4E71C7B1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A0DF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27C3E0EB" w14:textId="77777777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597D532" w14:textId="77777777"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CDAA764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B54AB6D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1576E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563F06A0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0985590" w14:textId="77777777"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F174603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0AE5AC9F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06D6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14:paraId="37C5F09E" w14:textId="77777777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AEDFB85" w14:textId="77777777"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6D6FD87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20C8E036" w14:textId="77777777"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E4BFC" w14:textId="77777777"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ACB0B8" w14:textId="77777777"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14:paraId="5F045C15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14:paraId="454D784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14:paraId="480C362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regularly review this Privacy Policy Statement and may from time to time revise it or add specific instructions, </w:t>
      </w:r>
      <w:proofErr w:type="gramStart"/>
      <w:r w:rsidRPr="00727E3B">
        <w:rPr>
          <w:rFonts w:ascii="Arial" w:eastAsia="Times New Roman" w:hAnsi="Arial" w:cs="Arial"/>
          <w:sz w:val="12"/>
        </w:rPr>
        <w:t>policies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We will take all practicable steps to ensure the security of </w:t>
      </w:r>
      <w:proofErr w:type="gramStart"/>
      <w:r w:rsidRPr="00727E3B">
        <w:rPr>
          <w:rFonts w:ascii="Arial" w:eastAsia="Times New Roman" w:hAnsi="Arial" w:cs="Arial"/>
          <w:sz w:val="12"/>
        </w:rPr>
        <w:t>the personal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data and to avoid unauthorised or accidental access, </w:t>
      </w:r>
      <w:proofErr w:type="gramStart"/>
      <w:r w:rsidRPr="00727E3B">
        <w:rPr>
          <w:rFonts w:ascii="Arial" w:eastAsia="Times New Roman" w:hAnsi="Arial" w:cs="Arial"/>
          <w:sz w:val="12"/>
        </w:rPr>
        <w:t>erasure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or other use. This includes physical, </w:t>
      </w:r>
      <w:proofErr w:type="gramStart"/>
      <w:r w:rsidRPr="00727E3B">
        <w:rPr>
          <w:rFonts w:ascii="Arial" w:eastAsia="Times New Roman" w:hAnsi="Arial" w:cs="Arial"/>
          <w:sz w:val="12"/>
        </w:rPr>
        <w:t>technical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14:paraId="1786416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487A79F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14:paraId="33362FC4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0D3441A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If you do not wish to receive any promotional and direct marketing materials from us or do not wish to receive </w:t>
      </w:r>
      <w:proofErr w:type="gramStart"/>
      <w:r w:rsidRPr="00727E3B">
        <w:rPr>
          <w:rFonts w:ascii="Arial" w:eastAsia="Times New Roman" w:hAnsi="Arial" w:cs="Arial"/>
          <w:sz w:val="12"/>
        </w:rPr>
        <w:t>particular types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14:paraId="03E86161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04EC881B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 xml:space="preserve">We may also collect your identity card number and process this as required under applicable law or regulation, as required by any regulator having authority over us </w:t>
      </w:r>
      <w:proofErr w:type="gramStart"/>
      <w:r w:rsidRPr="00727E3B">
        <w:rPr>
          <w:rFonts w:ascii="Arial" w:eastAsia="Times New Roman" w:hAnsi="Arial" w:cs="Arial"/>
          <w:sz w:val="12"/>
        </w:rPr>
        <w:t>and,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subject to the PDPO, for the purpose of identifying you where it is reasonable for your identity card number to be used for this purpose.</w:t>
      </w:r>
    </w:p>
    <w:p w14:paraId="012E1A5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0B4A390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14:paraId="0CF3BB1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7D5DE06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 xml:space="preserve">1. transferred to other members of the Group and made available to appropriate persons in the Group, in Hong Kong or elsewhere and in this </w:t>
      </w:r>
      <w:proofErr w:type="gramStart"/>
      <w:r w:rsidRPr="00727E3B">
        <w:rPr>
          <w:rFonts w:ascii="Arial" w:eastAsia="Times New Roman" w:hAnsi="Arial" w:cs="Arial"/>
          <w:sz w:val="12"/>
        </w:rPr>
        <w:t>regard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14:paraId="157701AD" w14:textId="77777777"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1188021F" w14:textId="77777777"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29C6228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 xml:space="preserve"> cookies that remain in your browser for a longer </w:t>
      </w:r>
      <w:proofErr w:type="gramStart"/>
      <w:r w:rsidRPr="00727E3B">
        <w:rPr>
          <w:rFonts w:ascii="Arial" w:eastAsia="Times New Roman" w:hAnsi="Arial" w:cs="Arial"/>
          <w:sz w:val="12"/>
        </w:rPr>
        <w:t>period of time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14:paraId="3128330C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E3B1332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 xml:space="preserve"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</w:t>
      </w:r>
      <w:proofErr w:type="gramStart"/>
      <w:r w:rsidRPr="00727E3B">
        <w:rPr>
          <w:rFonts w:ascii="Arial" w:eastAsia="Times New Roman" w:hAnsi="Arial" w:cs="Arial"/>
          <w:sz w:val="12"/>
        </w:rPr>
        <w:t>in order 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enforce any agreement with you, protect our rights, property or safety, or the rights, property or safety of our employees, or to perform or discharge the Regulatory Functions.</w:t>
      </w:r>
    </w:p>
    <w:p w14:paraId="6B5C5C1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14528E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14:paraId="65401F2E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67F9170D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9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14:paraId="59F64AC7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89F9433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14:paraId="7D05558B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50AFC0B6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14:paraId="0180F2D8" w14:textId="77777777"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14:paraId="4AF0EB16" w14:textId="77777777"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14:paraId="177781B0" w14:textId="77777777"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0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14:paraId="5EB701F2" w14:textId="77777777"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1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ED646" w14:textId="77777777" w:rsidR="003546E9" w:rsidRDefault="003546E9" w:rsidP="008D432C">
      <w:r>
        <w:separator/>
      </w:r>
    </w:p>
  </w:endnote>
  <w:endnote w:type="continuationSeparator" w:id="0">
    <w:p w14:paraId="732079F7" w14:textId="77777777" w:rsidR="003546E9" w:rsidRDefault="003546E9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PMingLiU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62602" w14:textId="16979E1E"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</w:t>
    </w:r>
    <w:r w:rsidR="00AE4F90">
      <w:rPr>
        <w:rFonts w:ascii="Arial" w:hAnsi="Arial" w:cs="Arial"/>
        <w:sz w:val="18"/>
        <w:szCs w:val="18"/>
      </w:rPr>
      <w:t>4</w:t>
    </w:r>
    <w:r w:rsidR="009338DA">
      <w:rPr>
        <w:rFonts w:ascii="Arial" w:hAnsi="Arial" w:cs="Arial"/>
        <w:sz w:val="18"/>
        <w:szCs w:val="18"/>
      </w:rPr>
      <w:t>-</w:t>
    </w:r>
    <w:r w:rsidR="00920E3F" w:rsidRPr="00494025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494025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AD7EB" w14:textId="51999C32"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8278A3">
      <w:rPr>
        <w:rFonts w:ascii="Arial" w:hAnsi="Arial" w:cs="Arial"/>
        <w:sz w:val="18"/>
        <w:szCs w:val="18"/>
      </w:rPr>
      <w:t>2</w:t>
    </w:r>
    <w:r w:rsidR="00AE4F90">
      <w:rPr>
        <w:rFonts w:ascii="Arial" w:hAnsi="Arial" w:cs="Arial"/>
        <w:sz w:val="18"/>
        <w:szCs w:val="18"/>
      </w:rPr>
      <w:t>4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0E3F" w:rsidRPr="00494025">
          <w:rPr>
            <w:rFonts w:ascii="Arial" w:hAnsi="Arial" w:cs="Arial"/>
            <w:sz w:val="18"/>
            <w:szCs w:val="18"/>
          </w:rPr>
          <w:t>04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494025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B95A1" w14:textId="77777777" w:rsidR="003546E9" w:rsidRDefault="003546E9" w:rsidP="008D432C">
      <w:r>
        <w:separator/>
      </w:r>
    </w:p>
  </w:footnote>
  <w:footnote w:type="continuationSeparator" w:id="0">
    <w:p w14:paraId="1346171E" w14:textId="77777777" w:rsidR="003546E9" w:rsidRDefault="003546E9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C7D70" w14:textId="77777777" w:rsidR="0001074E" w:rsidRDefault="0001074E">
    <w:pPr>
      <w:pStyle w:val="Header"/>
    </w:pPr>
  </w:p>
  <w:p w14:paraId="3084EEAE" w14:textId="77777777"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14:paraId="76C55D81" w14:textId="77777777"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</w:t>
    </w:r>
    <w:r w:rsidR="0026157F">
      <w:rPr>
        <w:rFonts w:ascii="Arial" w:eastAsia="Microsoft JhengHei" w:hAnsi="Arial" w:cs="Arial"/>
        <w:noProof/>
      </w:rPr>
      <w:t xml:space="preserve"> (CHINA)</w:t>
    </w:r>
    <w:r w:rsidRPr="00FB099B">
      <w:rPr>
        <w:rFonts w:ascii="Arial" w:eastAsia="Microsoft JhengHei" w:hAnsi="Arial" w:cs="Arial"/>
        <w:noProof/>
      </w:rPr>
      <w:t xml:space="preserve"> LIMITED</w:t>
    </w:r>
  </w:p>
  <w:p w14:paraId="0CA104F8" w14:textId="77777777"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18484F2D" w14:textId="77777777"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B915" w14:textId="77777777"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</w:t>
    </w:r>
    <w:r w:rsidR="0026157F">
      <w:rPr>
        <w:rFonts w:ascii="Arial" w:eastAsia="Microsoft JhengHei" w:hAnsi="Arial" w:cs="Arial"/>
        <w:noProof/>
      </w:rPr>
      <w:t xml:space="preserve"> (CHINA)</w:t>
    </w:r>
    <w:r w:rsidRPr="00FB099B">
      <w:rPr>
        <w:rFonts w:ascii="Arial" w:eastAsia="Microsoft JhengHei" w:hAnsi="Arial" w:cs="Arial"/>
        <w:noProof/>
      </w:rPr>
      <w:t xml:space="preserve"> LIMITED</w:t>
    </w:r>
  </w:p>
  <w:p w14:paraId="6AAA543C" w14:textId="77777777"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Microsoft JhengHei" w:hAnsi="Arial" w:cs="Arial"/>
        <w:noProof/>
        <w:sz w:val="16"/>
        <w:szCs w:val="16"/>
      </w:rPr>
      <w:t>subsidiary</w:t>
    </w:r>
    <w:r w:rsidRPr="00FB099B">
      <w:rPr>
        <w:rFonts w:ascii="Arial" w:eastAsia="Microsoft JhengHei" w:hAnsi="Arial" w:cs="Arial"/>
        <w:noProof/>
        <w:sz w:val="16"/>
        <w:szCs w:val="16"/>
      </w:rPr>
      <w:t xml:space="preserve"> of the Hong Kong Exchanges and Clearing Limited)</w:t>
    </w:r>
  </w:p>
  <w:p w14:paraId="236E7A6F" w14:textId="77777777"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786E" w14:textId="77777777"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2943005">
    <w:abstractNumId w:val="0"/>
  </w:num>
  <w:num w:numId="2" w16cid:durableId="2008823014">
    <w:abstractNumId w:val="2"/>
  </w:num>
  <w:num w:numId="3" w16cid:durableId="1911384693">
    <w:abstractNumId w:val="1"/>
  </w:num>
  <w:num w:numId="4" w16cid:durableId="200705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RBmks+Snlzfqbs1icj1ZO4d2gKf8OwkS9RxUIx1mOk08d+Sq8rbDwf5B67dwd66ebXi3MXB8VmIju/6a8tw8w==" w:salt="lCcB6A1wUPw2F9cM6nVw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6157F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546E9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43D2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4025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756FF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87C89"/>
    <w:rsid w:val="00690C1A"/>
    <w:rsid w:val="00696C01"/>
    <w:rsid w:val="00697667"/>
    <w:rsid w:val="006A17E4"/>
    <w:rsid w:val="006A5AA8"/>
    <w:rsid w:val="006A6AAC"/>
    <w:rsid w:val="006A7A55"/>
    <w:rsid w:val="006B18B2"/>
    <w:rsid w:val="006B7D95"/>
    <w:rsid w:val="006C2B35"/>
    <w:rsid w:val="006C3437"/>
    <w:rsid w:val="006C34CD"/>
    <w:rsid w:val="006C7A67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2B19"/>
    <w:rsid w:val="00743C1F"/>
    <w:rsid w:val="00746137"/>
    <w:rsid w:val="007517C2"/>
    <w:rsid w:val="00752805"/>
    <w:rsid w:val="00767E85"/>
    <w:rsid w:val="007711F9"/>
    <w:rsid w:val="0077196C"/>
    <w:rsid w:val="00775FE0"/>
    <w:rsid w:val="00782F9D"/>
    <w:rsid w:val="00786026"/>
    <w:rsid w:val="0078757C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7228C"/>
    <w:rsid w:val="00881CCA"/>
    <w:rsid w:val="008856BD"/>
    <w:rsid w:val="0088696F"/>
    <w:rsid w:val="0088794E"/>
    <w:rsid w:val="00887DA4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0E3F"/>
    <w:rsid w:val="0092107C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27CF4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B7940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E4F90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B5D86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46B2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A06A9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6620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93DCD9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/HKEX-IS-(China)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/HKEX-IS-(China)?sc_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BAD337-976A-4BE5-B049-DBFF27FA6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14747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Venus Lin</cp:lastModifiedBy>
  <cp:revision>2</cp:revision>
  <cp:lastPrinted>2018-05-14T04:15:00Z</cp:lastPrinted>
  <dcterms:created xsi:type="dcterms:W3CDTF">2024-04-26T08:30:00Z</dcterms:created>
  <dcterms:modified xsi:type="dcterms:W3CDTF">2024-04-26T08:30:00Z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